
<file path=[Content_Types].xml><?xml version="1.0" encoding="utf-8"?>
<Types xmlns="http://schemas.openxmlformats.org/package/2006/content-types">
  <Default Extension="1"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9yschz3w31e0" w:colFirst="0" w:colLast="0" w:displacedByCustomXml="next"/>
    <w:bookmarkEnd w:id="0" w:displacedByCustomXml="next"/>
    <w:sdt>
      <w:sdtPr>
        <w:id w:val="1198502580"/>
        <w:docPartObj>
          <w:docPartGallery w:val="Cover Pages"/>
          <w:docPartUnique/>
        </w:docPartObj>
      </w:sdtPr>
      <w:sdtEndPr>
        <w:rPr>
          <w:color w:val="000000"/>
        </w:rPr>
      </w:sdtEndPr>
      <w:sdtContent>
        <w:p w14:paraId="5F62EA89" w14:textId="16A06E64" w:rsidR="00B45BD1" w:rsidRDefault="00B45BD1">
          <w:r>
            <w:rPr>
              <w:noProof/>
            </w:rPr>
            <mc:AlternateContent>
              <mc:Choice Requires="wps">
                <w:drawing>
                  <wp:anchor distT="0" distB="0" distL="114300" distR="114300" simplePos="0" relativeHeight="251659264" behindDoc="1" locked="0" layoutInCell="1" allowOverlap="0" wp14:anchorId="70CC8480" wp14:editId="3564F44E">
                    <wp:simplePos x="0" y="0"/>
                    <wp:positionH relativeFrom="page">
                      <wp:align>center</wp:align>
                    </wp:positionH>
                    <wp:positionV relativeFrom="page">
                      <wp:align>center</wp:align>
                    </wp:positionV>
                    <wp:extent cx="6858000" cy="9144000"/>
                    <wp:effectExtent l="0" t="0" r="0" b="0"/>
                    <wp:wrapNone/>
                    <wp:docPr id="70" name="Text Box 70"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solidFill>
                              <a:srgbClr val="0066CC"/>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B45BD1" w14:paraId="2009B73D" w14:textId="77777777">
                                  <w:trPr>
                                    <w:trHeight w:hRule="exact" w:val="9360"/>
                                  </w:trPr>
                                  <w:tc>
                                    <w:tcPr>
                                      <w:tcW w:w="9350" w:type="dxa"/>
                                    </w:tcPr>
                                    <w:p w14:paraId="72757B57" w14:textId="77777777" w:rsidR="00B45BD1" w:rsidRDefault="00B45BD1">
                                      <w:r>
                                        <w:rPr>
                                          <w:noProof/>
                                        </w:rPr>
                                        <w:drawing>
                                          <wp:inline distT="0" distB="0" distL="0" distR="0" wp14:anchorId="75766B5A" wp14:editId="7CFD1632">
                                            <wp:extent cx="6858000" cy="5961888"/>
                                            <wp:effectExtent l="0" t="0" r="0" b="1270"/>
                                            <wp:docPr id="71" name="Pictur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1" name="Picture 4">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l="11695" r="11695"/>
                                                    <a:stretch>
                                                      <a:fillRect/>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B45BD1" w14:paraId="2CA6CF2B" w14:textId="77777777" w:rsidTr="00ED4055">
                                  <w:trPr>
                                    <w:trHeight w:hRule="exact" w:val="4320"/>
                                  </w:trPr>
                                  <w:tc>
                                    <w:tcPr>
                                      <w:tcW w:w="9350" w:type="dxa"/>
                                      <w:shd w:val="clear" w:color="auto" w:fill="365F91" w:themeFill="accent1" w:themeFillShade="BF"/>
                                      <w:vAlign w:val="center"/>
                                    </w:tcPr>
                                    <w:p w14:paraId="2FC751BD" w14:textId="70491BFA" w:rsidR="00B45BD1" w:rsidRPr="0003117D" w:rsidRDefault="00BC425F" w:rsidP="00111F15">
                                      <w:pPr>
                                        <w:pStyle w:val="NoSpacing"/>
                                        <w:spacing w:before="200" w:line="216" w:lineRule="auto"/>
                                        <w:ind w:left="720" w:right="720"/>
                                        <w:jc w:val="center"/>
                                        <w:rPr>
                                          <w:rFonts w:ascii="Lato" w:hAnsi="Lato"/>
                                          <w:color w:val="FFFFFF" w:themeColor="background1"/>
                                          <w:sz w:val="96"/>
                                          <w:szCs w:val="96"/>
                                        </w:rPr>
                                      </w:pPr>
                                      <w:sdt>
                                        <w:sdtPr>
                                          <w:rPr>
                                            <w:rFonts w:ascii="Lato" w:hAnsi="Lato"/>
                                            <w:color w:val="FFFFFF" w:themeColor="background1"/>
                                            <w:sz w:val="96"/>
                                            <w:szCs w:val="96"/>
                                          </w:rPr>
                                          <w:alias w:val="Title"/>
                                          <w:tag w:val=""/>
                                          <w:id w:val="739824258"/>
                                          <w:placeholder>
                                            <w:docPart w:val="B21DB4098F854CA288B8AD33177F5D25"/>
                                          </w:placeholder>
                                          <w:dataBinding w:prefixMappings="xmlns:ns0='http://purl.org/dc/elements/1.1/' xmlns:ns1='http://schemas.openxmlformats.org/package/2006/metadata/core-properties' " w:xpath="/ns1:coreProperties[1]/ns0:title[1]" w:storeItemID="{6C3C8BC8-F283-45AE-878A-BAB7291924A1}"/>
                                          <w:text/>
                                        </w:sdtPr>
                                        <w:sdtEndPr/>
                                        <w:sdtContent>
                                          <w:r w:rsidR="00111F15" w:rsidRPr="0003117D">
                                            <w:rPr>
                                              <w:rFonts w:ascii="Lato" w:hAnsi="Lato"/>
                                              <w:color w:val="FFFFFF" w:themeColor="background1"/>
                                              <w:sz w:val="96"/>
                                              <w:szCs w:val="96"/>
                                            </w:rPr>
                                            <w:t>County Community on Transition (</w:t>
                                          </w:r>
                                          <w:proofErr w:type="spellStart"/>
                                          <w:r w:rsidR="00111F15" w:rsidRPr="0003117D">
                                            <w:rPr>
                                              <w:rFonts w:ascii="Lato" w:hAnsi="Lato"/>
                                              <w:color w:val="FFFFFF" w:themeColor="background1"/>
                                              <w:sz w:val="96"/>
                                              <w:szCs w:val="96"/>
                                            </w:rPr>
                                            <w:t>CCoT</w:t>
                                          </w:r>
                                          <w:proofErr w:type="spellEnd"/>
                                          <w:r w:rsidR="00111F15" w:rsidRPr="0003117D">
                                            <w:rPr>
                                              <w:rFonts w:ascii="Lato" w:hAnsi="Lato"/>
                                              <w:color w:val="FFFFFF" w:themeColor="background1"/>
                                              <w:sz w:val="96"/>
                                              <w:szCs w:val="96"/>
                                            </w:rPr>
                                            <w:t xml:space="preserve">) </w:t>
                                          </w:r>
                                          <w:r w:rsidR="002119BF">
                                            <w:rPr>
                                              <w:rFonts w:ascii="Lato" w:hAnsi="Lato"/>
                                              <w:color w:val="FFFFFF" w:themeColor="background1"/>
                                              <w:sz w:val="96"/>
                                              <w:szCs w:val="96"/>
                                            </w:rPr>
                                            <w:t xml:space="preserve">Team </w:t>
                                          </w:r>
                                          <w:r w:rsidR="00111F15" w:rsidRPr="0003117D">
                                            <w:rPr>
                                              <w:rFonts w:ascii="Lato" w:hAnsi="Lato"/>
                                              <w:color w:val="FFFFFF" w:themeColor="background1"/>
                                              <w:sz w:val="96"/>
                                              <w:szCs w:val="96"/>
                                            </w:rPr>
                                            <w:t>Playbook</w:t>
                                          </w:r>
                                        </w:sdtContent>
                                      </w:sdt>
                                    </w:p>
                                    <w:p w14:paraId="0C978A71" w14:textId="57762FBE" w:rsidR="00B45BD1" w:rsidRDefault="00B45BD1">
                                      <w:pPr>
                                        <w:pStyle w:val="NoSpacing"/>
                                        <w:spacing w:before="240"/>
                                        <w:ind w:left="720" w:right="720"/>
                                        <w:rPr>
                                          <w:color w:val="FFFFFF" w:themeColor="background1"/>
                                          <w:sz w:val="32"/>
                                          <w:szCs w:val="32"/>
                                        </w:rPr>
                                      </w:pPr>
                                    </w:p>
                                  </w:tc>
                                </w:tr>
                                <w:tr w:rsidR="00B45BD1" w14:paraId="57FC5324" w14:textId="77777777">
                                  <w:trPr>
                                    <w:trHeight w:hRule="exact" w:val="720"/>
                                  </w:trPr>
                                  <w:tc>
                                    <w:tcPr>
                                      <w:tcW w:w="9350" w:type="dxa"/>
                                      <w:shd w:val="clear" w:color="auto" w:fill="F79646"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B45BD1" w14:paraId="57248875" w14:textId="77777777" w:rsidTr="00ED4055">
                                        <w:trPr>
                                          <w:trHeight w:hRule="exact" w:val="720"/>
                                        </w:trPr>
                                        <w:tc>
                                          <w:tcPr>
                                            <w:tcW w:w="3590" w:type="dxa"/>
                                            <w:shd w:val="clear" w:color="auto" w:fill="D9D9D9" w:themeFill="background1" w:themeFillShade="D9"/>
                                            <w:vAlign w:val="center"/>
                                          </w:tcPr>
                                          <w:p w14:paraId="16666E5A" w14:textId="06B398A2" w:rsidR="00B45BD1" w:rsidRPr="00ED4055" w:rsidRDefault="00B45BD1">
                                            <w:pPr>
                                              <w:pStyle w:val="NoSpacing"/>
                                              <w:ind w:left="720" w:right="144"/>
                                              <w:rPr>
                                                <w:color w:val="D9D9D9" w:themeColor="background1" w:themeShade="D9"/>
                                              </w:rPr>
                                            </w:pPr>
                                          </w:p>
                                        </w:tc>
                                        <w:tc>
                                          <w:tcPr>
                                            <w:tcW w:w="3591" w:type="dxa"/>
                                            <w:shd w:val="clear" w:color="auto" w:fill="D9D9D9" w:themeFill="background1" w:themeFillShade="D9"/>
                                            <w:vAlign w:val="center"/>
                                          </w:tcPr>
                                          <w:p w14:paraId="72A44257" w14:textId="76659369" w:rsidR="00B45BD1" w:rsidRDefault="00B45BD1">
                                            <w:pPr>
                                              <w:pStyle w:val="NoSpacing"/>
                                              <w:ind w:left="144" w:right="144"/>
                                              <w:jc w:val="center"/>
                                              <w:rPr>
                                                <w:color w:val="FFFFFF" w:themeColor="background1"/>
                                              </w:rPr>
                                            </w:pPr>
                                          </w:p>
                                        </w:tc>
                                        <w:tc>
                                          <w:tcPr>
                                            <w:tcW w:w="3591" w:type="dxa"/>
                                            <w:shd w:val="clear" w:color="auto" w:fill="D9D9D9" w:themeFill="background1" w:themeFillShade="D9"/>
                                            <w:vAlign w:val="center"/>
                                          </w:tcPr>
                                          <w:p w14:paraId="22920708" w14:textId="729F6AAA" w:rsidR="00B45BD1" w:rsidRPr="00ED4055" w:rsidRDefault="00B45BD1" w:rsidP="00ED4055"/>
                                        </w:tc>
                                      </w:tr>
                                    </w:tbl>
                                    <w:p w14:paraId="2F93E671" w14:textId="77777777" w:rsidR="00B45BD1" w:rsidRDefault="00B45BD1"/>
                                  </w:tc>
                                </w:tr>
                              </w:tbl>
                              <w:p w14:paraId="060E80F8" w14:textId="77777777" w:rsidR="00B45BD1" w:rsidRDefault="00B45BD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CC8480" id="_x0000_t202" coordsize="21600,21600" o:spt="202" path="m,l,21600r21600,l21600,xe">
                    <v:stroke joinstyle="miter"/>
                    <v:path gradientshapeok="t" o:connecttype="rect"/>
                  </v:shapetype>
                  <v:shape id="Text Box 70"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" o:allowoverlap="f" fillcolor="#06c"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B45BD1" w14:paraId="2009B73D" w14:textId="77777777">
                            <w:trPr>
                              <w:trHeight w:hRule="exact" w:val="9360"/>
                            </w:trPr>
                            <w:tc>
                              <w:tcPr>
                                <w:tcW w:w="9350" w:type="dxa"/>
                              </w:tcPr>
                              <w:p w14:paraId="72757B57" w14:textId="77777777" w:rsidR="00B45BD1" w:rsidRDefault="00B45BD1">
                                <w:r>
                                  <w:rPr>
                                    <w:noProof/>
                                  </w:rPr>
                                  <w:drawing>
                                    <wp:inline distT="0" distB="0" distL="0" distR="0" wp14:anchorId="75766B5A" wp14:editId="7CFD1632">
                                      <wp:extent cx="6858000" cy="5961888"/>
                                      <wp:effectExtent l="0" t="0" r="0" b="1270"/>
                                      <wp:docPr id="71" name="Pictur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1" name="Picture 4">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l="11695" r="11695"/>
                                              <a:stretch>
                                                <a:fillRect/>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B45BD1" w14:paraId="2CA6CF2B" w14:textId="77777777" w:rsidTr="00ED4055">
                            <w:trPr>
                              <w:trHeight w:hRule="exact" w:val="4320"/>
                            </w:trPr>
                            <w:tc>
                              <w:tcPr>
                                <w:tcW w:w="9350" w:type="dxa"/>
                                <w:shd w:val="clear" w:color="auto" w:fill="365F91" w:themeFill="accent1" w:themeFillShade="BF"/>
                                <w:vAlign w:val="center"/>
                              </w:tcPr>
                              <w:p w14:paraId="2FC751BD" w14:textId="70491BFA" w:rsidR="00B45BD1" w:rsidRPr="0003117D" w:rsidRDefault="00BC425F" w:rsidP="00111F15">
                                <w:pPr>
                                  <w:pStyle w:val="NoSpacing"/>
                                  <w:spacing w:before="200" w:line="216" w:lineRule="auto"/>
                                  <w:ind w:left="720" w:right="720"/>
                                  <w:jc w:val="center"/>
                                  <w:rPr>
                                    <w:rFonts w:ascii="Lato" w:hAnsi="Lato"/>
                                    <w:color w:val="FFFFFF" w:themeColor="background1"/>
                                    <w:sz w:val="96"/>
                                    <w:szCs w:val="96"/>
                                  </w:rPr>
                                </w:pPr>
                                <w:sdt>
                                  <w:sdtPr>
                                    <w:rPr>
                                      <w:rFonts w:ascii="Lato" w:hAnsi="Lato"/>
                                      <w:color w:val="FFFFFF" w:themeColor="background1"/>
                                      <w:sz w:val="96"/>
                                      <w:szCs w:val="96"/>
                                    </w:rPr>
                                    <w:alias w:val="Title"/>
                                    <w:tag w:val=""/>
                                    <w:id w:val="739824258"/>
                                    <w:placeholder>
                                      <w:docPart w:val="B21DB4098F854CA288B8AD33177F5D25"/>
                                    </w:placeholder>
                                    <w:dataBinding w:prefixMappings="xmlns:ns0='http://purl.org/dc/elements/1.1/' xmlns:ns1='http://schemas.openxmlformats.org/package/2006/metadata/core-properties' " w:xpath="/ns1:coreProperties[1]/ns0:title[1]" w:storeItemID="{6C3C8BC8-F283-45AE-878A-BAB7291924A1}"/>
                                    <w:text/>
                                  </w:sdtPr>
                                  <w:sdtEndPr/>
                                  <w:sdtContent>
                                    <w:r w:rsidR="00111F15" w:rsidRPr="0003117D">
                                      <w:rPr>
                                        <w:rFonts w:ascii="Lato" w:hAnsi="Lato"/>
                                        <w:color w:val="FFFFFF" w:themeColor="background1"/>
                                        <w:sz w:val="96"/>
                                        <w:szCs w:val="96"/>
                                      </w:rPr>
                                      <w:t>County Community on Transition (</w:t>
                                    </w:r>
                                    <w:proofErr w:type="spellStart"/>
                                    <w:r w:rsidR="00111F15" w:rsidRPr="0003117D">
                                      <w:rPr>
                                        <w:rFonts w:ascii="Lato" w:hAnsi="Lato"/>
                                        <w:color w:val="FFFFFF" w:themeColor="background1"/>
                                        <w:sz w:val="96"/>
                                        <w:szCs w:val="96"/>
                                      </w:rPr>
                                      <w:t>CCoT</w:t>
                                    </w:r>
                                    <w:proofErr w:type="spellEnd"/>
                                    <w:r w:rsidR="00111F15" w:rsidRPr="0003117D">
                                      <w:rPr>
                                        <w:rFonts w:ascii="Lato" w:hAnsi="Lato"/>
                                        <w:color w:val="FFFFFF" w:themeColor="background1"/>
                                        <w:sz w:val="96"/>
                                        <w:szCs w:val="96"/>
                                      </w:rPr>
                                      <w:t xml:space="preserve">) </w:t>
                                    </w:r>
                                    <w:r w:rsidR="002119BF">
                                      <w:rPr>
                                        <w:rFonts w:ascii="Lato" w:hAnsi="Lato"/>
                                        <w:color w:val="FFFFFF" w:themeColor="background1"/>
                                        <w:sz w:val="96"/>
                                        <w:szCs w:val="96"/>
                                      </w:rPr>
                                      <w:t xml:space="preserve">Team </w:t>
                                    </w:r>
                                    <w:r w:rsidR="00111F15" w:rsidRPr="0003117D">
                                      <w:rPr>
                                        <w:rFonts w:ascii="Lato" w:hAnsi="Lato"/>
                                        <w:color w:val="FFFFFF" w:themeColor="background1"/>
                                        <w:sz w:val="96"/>
                                        <w:szCs w:val="96"/>
                                      </w:rPr>
                                      <w:t>Playbook</w:t>
                                    </w:r>
                                  </w:sdtContent>
                                </w:sdt>
                              </w:p>
                              <w:p w14:paraId="0C978A71" w14:textId="57762FBE" w:rsidR="00B45BD1" w:rsidRDefault="00B45BD1">
                                <w:pPr>
                                  <w:pStyle w:val="NoSpacing"/>
                                  <w:spacing w:before="240"/>
                                  <w:ind w:left="720" w:right="720"/>
                                  <w:rPr>
                                    <w:color w:val="FFFFFF" w:themeColor="background1"/>
                                    <w:sz w:val="32"/>
                                    <w:szCs w:val="32"/>
                                  </w:rPr>
                                </w:pPr>
                              </w:p>
                            </w:tc>
                          </w:tr>
                          <w:tr w:rsidR="00B45BD1" w14:paraId="57FC5324" w14:textId="77777777">
                            <w:trPr>
                              <w:trHeight w:hRule="exact" w:val="720"/>
                            </w:trPr>
                            <w:tc>
                              <w:tcPr>
                                <w:tcW w:w="9350" w:type="dxa"/>
                                <w:shd w:val="clear" w:color="auto" w:fill="F79646"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B45BD1" w14:paraId="57248875" w14:textId="77777777" w:rsidTr="00ED4055">
                                  <w:trPr>
                                    <w:trHeight w:hRule="exact" w:val="720"/>
                                  </w:trPr>
                                  <w:tc>
                                    <w:tcPr>
                                      <w:tcW w:w="3590" w:type="dxa"/>
                                      <w:shd w:val="clear" w:color="auto" w:fill="D9D9D9" w:themeFill="background1" w:themeFillShade="D9"/>
                                      <w:vAlign w:val="center"/>
                                    </w:tcPr>
                                    <w:p w14:paraId="16666E5A" w14:textId="06B398A2" w:rsidR="00B45BD1" w:rsidRPr="00ED4055" w:rsidRDefault="00B45BD1">
                                      <w:pPr>
                                        <w:pStyle w:val="NoSpacing"/>
                                        <w:ind w:left="720" w:right="144"/>
                                        <w:rPr>
                                          <w:color w:val="D9D9D9" w:themeColor="background1" w:themeShade="D9"/>
                                        </w:rPr>
                                      </w:pPr>
                                    </w:p>
                                  </w:tc>
                                  <w:tc>
                                    <w:tcPr>
                                      <w:tcW w:w="3591" w:type="dxa"/>
                                      <w:shd w:val="clear" w:color="auto" w:fill="D9D9D9" w:themeFill="background1" w:themeFillShade="D9"/>
                                      <w:vAlign w:val="center"/>
                                    </w:tcPr>
                                    <w:p w14:paraId="72A44257" w14:textId="76659369" w:rsidR="00B45BD1" w:rsidRDefault="00B45BD1">
                                      <w:pPr>
                                        <w:pStyle w:val="NoSpacing"/>
                                        <w:ind w:left="144" w:right="144"/>
                                        <w:jc w:val="center"/>
                                        <w:rPr>
                                          <w:color w:val="FFFFFF" w:themeColor="background1"/>
                                        </w:rPr>
                                      </w:pPr>
                                    </w:p>
                                  </w:tc>
                                  <w:tc>
                                    <w:tcPr>
                                      <w:tcW w:w="3591" w:type="dxa"/>
                                      <w:shd w:val="clear" w:color="auto" w:fill="D9D9D9" w:themeFill="background1" w:themeFillShade="D9"/>
                                      <w:vAlign w:val="center"/>
                                    </w:tcPr>
                                    <w:p w14:paraId="22920708" w14:textId="729F6AAA" w:rsidR="00B45BD1" w:rsidRPr="00ED4055" w:rsidRDefault="00B45BD1" w:rsidP="00ED4055"/>
                                  </w:tc>
                                </w:tr>
                              </w:tbl>
                              <w:p w14:paraId="2F93E671" w14:textId="77777777" w:rsidR="00B45BD1" w:rsidRDefault="00B45BD1"/>
                            </w:tc>
                          </w:tr>
                        </w:tbl>
                        <w:p w14:paraId="060E80F8" w14:textId="77777777" w:rsidR="00B45BD1" w:rsidRDefault="00B45BD1"/>
                      </w:txbxContent>
                    </v:textbox>
                    <w10:wrap anchorx="page" anchory="page"/>
                  </v:shape>
                </w:pict>
              </mc:Fallback>
            </mc:AlternateContent>
          </w:r>
        </w:p>
        <w:p w14:paraId="565ABF9B" w14:textId="14FC8D33" w:rsidR="00B45BD1" w:rsidRDefault="00B45BD1">
          <w:pPr>
            <w:rPr>
              <w:color w:val="000000"/>
            </w:rPr>
          </w:pPr>
          <w:r>
            <w:rPr>
              <w:color w:val="000000"/>
            </w:rPr>
            <w:br w:type="page"/>
          </w:r>
        </w:p>
      </w:sdtContent>
    </w:sdt>
    <w:p w14:paraId="0BCBF019" w14:textId="2833629C" w:rsidR="001E55FE" w:rsidRPr="00E605F6" w:rsidRDefault="00227ACB">
      <w:pPr>
        <w:pStyle w:val="Heading2"/>
        <w:keepNext w:val="0"/>
        <w:keepLines w:val="0"/>
        <w:widowControl w:val="0"/>
        <w:spacing w:after="80"/>
        <w:rPr>
          <w:rFonts w:ascii="Lato" w:eastAsia="Lato" w:hAnsi="Lato" w:cs="Lato"/>
          <w:b/>
          <w:bCs/>
          <w:sz w:val="48"/>
          <w:szCs w:val="48"/>
        </w:rPr>
      </w:pPr>
      <w:r w:rsidRPr="00E605F6">
        <w:rPr>
          <w:rFonts w:ascii="Lato" w:eastAsia="Lato" w:hAnsi="Lato" w:cs="Lato"/>
          <w:b/>
          <w:bCs/>
          <w:sz w:val="48"/>
          <w:szCs w:val="48"/>
        </w:rPr>
        <w:lastRenderedPageBreak/>
        <w:t>Welcome to the County Community on Transition (</w:t>
      </w:r>
      <w:proofErr w:type="spellStart"/>
      <w:r w:rsidRPr="00E605F6">
        <w:rPr>
          <w:rFonts w:ascii="Lato" w:eastAsia="Lato" w:hAnsi="Lato" w:cs="Lato"/>
          <w:b/>
          <w:bCs/>
          <w:sz w:val="48"/>
          <w:szCs w:val="48"/>
        </w:rPr>
        <w:t>CCoT</w:t>
      </w:r>
      <w:proofErr w:type="spellEnd"/>
      <w:r w:rsidRPr="00E605F6">
        <w:rPr>
          <w:rFonts w:ascii="Lato" w:eastAsia="Lato" w:hAnsi="Lato" w:cs="Lato"/>
          <w:b/>
          <w:bCs/>
          <w:sz w:val="48"/>
          <w:szCs w:val="48"/>
        </w:rPr>
        <w:t>) Playbook</w:t>
      </w:r>
    </w:p>
    <w:p w14:paraId="29C6A987" w14:textId="77777777" w:rsidR="001E55FE" w:rsidRPr="00855827" w:rsidRDefault="00227ACB">
      <w:pPr>
        <w:spacing w:before="240" w:after="240"/>
        <w:rPr>
          <w:rFonts w:ascii="Lato" w:eastAsia="Lato" w:hAnsi="Lato" w:cs="Lato"/>
          <w:sz w:val="28"/>
          <w:szCs w:val="28"/>
        </w:rPr>
      </w:pPr>
      <w:r w:rsidRPr="00855827">
        <w:rPr>
          <w:rFonts w:ascii="Lato" w:eastAsia="Lato" w:hAnsi="Lato" w:cs="Lato"/>
          <w:sz w:val="28"/>
          <w:szCs w:val="28"/>
        </w:rPr>
        <w:t>Supporting successful futures for youth with disabilities is a shared responsibility. No single educator, youth, family member, service system, or community-based organization can do it alone. Successful transition happens when communities work together to create coordinated supports, meaningful opportunities, and clear pathways to adulthood.</w:t>
      </w:r>
    </w:p>
    <w:p w14:paraId="45626D98" w14:textId="77777777" w:rsidR="001E55FE" w:rsidRPr="00855827" w:rsidRDefault="00227ACB">
      <w:pPr>
        <w:spacing w:before="240" w:after="240"/>
        <w:rPr>
          <w:rFonts w:ascii="Lato" w:eastAsia="Lato" w:hAnsi="Lato" w:cs="Lato"/>
          <w:sz w:val="28"/>
          <w:szCs w:val="28"/>
        </w:rPr>
      </w:pPr>
      <w:r w:rsidRPr="00855827">
        <w:rPr>
          <w:rFonts w:ascii="Lato" w:eastAsia="Lato" w:hAnsi="Lato" w:cs="Lato"/>
          <w:sz w:val="28"/>
          <w:szCs w:val="28"/>
        </w:rPr>
        <w:t>The Wisconsin County Community on Transition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Playbook was developed by the Transition Improvement Grant (TIG), with guidance from the Wisconsin Community on Transition (</w:t>
      </w:r>
      <w:proofErr w:type="spellStart"/>
      <w:r w:rsidRPr="00855827">
        <w:rPr>
          <w:rFonts w:ascii="Lato" w:eastAsia="Lato" w:hAnsi="Lato" w:cs="Lato"/>
          <w:sz w:val="28"/>
          <w:szCs w:val="28"/>
        </w:rPr>
        <w:t>WiCoT</w:t>
      </w:r>
      <w:proofErr w:type="spellEnd"/>
      <w:r w:rsidRPr="00855827">
        <w:rPr>
          <w:rFonts w:ascii="Lato" w:eastAsia="Lato" w:hAnsi="Lato" w:cs="Lato"/>
          <w:sz w:val="28"/>
          <w:szCs w:val="28"/>
        </w:rPr>
        <w:t>), to help communities build, strengthen, and sustain effective local transition partnerships.</w:t>
      </w:r>
    </w:p>
    <w:p w14:paraId="6C1339FB" w14:textId="77777777" w:rsidR="001E55FE" w:rsidRPr="00855827" w:rsidRDefault="00227ACB">
      <w:pPr>
        <w:spacing w:before="240" w:after="240"/>
        <w:rPr>
          <w:rFonts w:ascii="Lato" w:eastAsia="Lato" w:hAnsi="Lato" w:cs="Lato"/>
          <w:sz w:val="28"/>
          <w:szCs w:val="28"/>
        </w:rPr>
      </w:pPr>
      <w:r w:rsidRPr="00855827">
        <w:rPr>
          <w:rFonts w:ascii="Lato" w:eastAsia="Lato" w:hAnsi="Lato" w:cs="Lato"/>
          <w:sz w:val="28"/>
          <w:szCs w:val="28"/>
        </w:rPr>
        <w:t xml:space="preserve">Whether your community is creating a new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xml:space="preserve"> or strengthening an existing one, this playbook provides practical guidance, tools, and resources to help the team:</w:t>
      </w:r>
    </w:p>
    <w:p w14:paraId="38A44340" w14:textId="77777777" w:rsidR="001E55FE" w:rsidRPr="00855827" w:rsidRDefault="00227ACB">
      <w:pPr>
        <w:numPr>
          <w:ilvl w:val="0"/>
          <w:numId w:val="66"/>
        </w:numPr>
        <w:spacing w:before="240"/>
        <w:rPr>
          <w:rFonts w:ascii="Lato" w:eastAsia="Lato" w:hAnsi="Lato" w:cs="Lato"/>
          <w:sz w:val="28"/>
          <w:szCs w:val="28"/>
        </w:rPr>
      </w:pPr>
      <w:r w:rsidRPr="00855827">
        <w:rPr>
          <w:rFonts w:ascii="Lato" w:eastAsia="Lato" w:hAnsi="Lato" w:cs="Lato"/>
          <w:sz w:val="28"/>
          <w:szCs w:val="28"/>
        </w:rPr>
        <w:t>Build strong partnerships with schools, agencies, employers, families, youth, and community organizations</w:t>
      </w:r>
    </w:p>
    <w:p w14:paraId="10B4CBD7" w14:textId="77777777" w:rsidR="001E55FE" w:rsidRPr="00855827" w:rsidRDefault="00227ACB">
      <w:pPr>
        <w:numPr>
          <w:ilvl w:val="0"/>
          <w:numId w:val="66"/>
        </w:numPr>
        <w:rPr>
          <w:rFonts w:ascii="Lato" w:eastAsia="Lato" w:hAnsi="Lato" w:cs="Lato"/>
          <w:sz w:val="28"/>
          <w:szCs w:val="28"/>
        </w:rPr>
      </w:pPr>
      <w:r w:rsidRPr="00855827">
        <w:rPr>
          <w:rFonts w:ascii="Lato" w:eastAsia="Lato" w:hAnsi="Lato" w:cs="Lato"/>
          <w:sz w:val="28"/>
          <w:szCs w:val="28"/>
        </w:rPr>
        <w:t>Develop a shared vision, purpose, and mission</w:t>
      </w:r>
    </w:p>
    <w:p w14:paraId="02FCA591" w14:textId="77777777" w:rsidR="001E55FE" w:rsidRPr="00855827" w:rsidRDefault="00227ACB">
      <w:pPr>
        <w:numPr>
          <w:ilvl w:val="0"/>
          <w:numId w:val="66"/>
        </w:numPr>
        <w:rPr>
          <w:rFonts w:ascii="Lato" w:eastAsia="Lato" w:hAnsi="Lato" w:cs="Lato"/>
          <w:sz w:val="28"/>
          <w:szCs w:val="28"/>
        </w:rPr>
      </w:pPr>
      <w:r w:rsidRPr="00855827">
        <w:rPr>
          <w:rFonts w:ascii="Lato" w:eastAsia="Lato" w:hAnsi="Lato" w:cs="Lato"/>
          <w:sz w:val="28"/>
          <w:szCs w:val="28"/>
        </w:rPr>
        <w:t>Use data to identify community strengths and priorities</w:t>
      </w:r>
    </w:p>
    <w:p w14:paraId="31685077" w14:textId="77777777" w:rsidR="001E55FE" w:rsidRPr="00855827" w:rsidRDefault="00227ACB">
      <w:pPr>
        <w:numPr>
          <w:ilvl w:val="0"/>
          <w:numId w:val="66"/>
        </w:numPr>
        <w:rPr>
          <w:rFonts w:ascii="Lato" w:eastAsia="Lato" w:hAnsi="Lato" w:cs="Lato"/>
          <w:sz w:val="28"/>
          <w:szCs w:val="28"/>
        </w:rPr>
      </w:pPr>
      <w:r w:rsidRPr="00855827">
        <w:rPr>
          <w:rFonts w:ascii="Lato" w:eastAsia="Lato" w:hAnsi="Lato" w:cs="Lato"/>
          <w:sz w:val="28"/>
          <w:szCs w:val="28"/>
        </w:rPr>
        <w:t>Create and implement meaningful action plans</w:t>
      </w:r>
    </w:p>
    <w:p w14:paraId="09E3C632" w14:textId="77777777" w:rsidR="001E55FE" w:rsidRPr="00855827" w:rsidRDefault="00227ACB">
      <w:pPr>
        <w:numPr>
          <w:ilvl w:val="0"/>
          <w:numId w:val="66"/>
        </w:numPr>
        <w:rPr>
          <w:rFonts w:ascii="Lato" w:eastAsia="Lato" w:hAnsi="Lato" w:cs="Lato"/>
          <w:sz w:val="28"/>
          <w:szCs w:val="28"/>
        </w:rPr>
      </w:pPr>
      <w:r w:rsidRPr="00855827">
        <w:rPr>
          <w:rFonts w:ascii="Lato" w:eastAsia="Lato" w:hAnsi="Lato" w:cs="Lato"/>
          <w:sz w:val="28"/>
          <w:szCs w:val="28"/>
        </w:rPr>
        <w:t>Measure progress and continuous improvement</w:t>
      </w:r>
    </w:p>
    <w:p w14:paraId="023711EF" w14:textId="77777777" w:rsidR="001E55FE" w:rsidRPr="00855827" w:rsidRDefault="00227ACB">
      <w:pPr>
        <w:numPr>
          <w:ilvl w:val="0"/>
          <w:numId w:val="66"/>
        </w:numPr>
        <w:spacing w:after="240"/>
        <w:rPr>
          <w:rFonts w:ascii="Lato" w:eastAsia="Lato" w:hAnsi="Lato" w:cs="Lato"/>
          <w:sz w:val="28"/>
          <w:szCs w:val="28"/>
        </w:rPr>
      </w:pPr>
      <w:r w:rsidRPr="00855827">
        <w:rPr>
          <w:rFonts w:ascii="Lato" w:eastAsia="Lato" w:hAnsi="Lato" w:cs="Lato"/>
          <w:sz w:val="28"/>
          <w:szCs w:val="28"/>
        </w:rPr>
        <w:t>Expand opportunities that improve postsecondary outcomes for youth with disabilities</w:t>
      </w:r>
    </w:p>
    <w:p w14:paraId="15B79FEB" w14:textId="77777777" w:rsidR="001E55FE" w:rsidRPr="00855827" w:rsidRDefault="00227ACB">
      <w:pPr>
        <w:spacing w:before="240" w:after="240"/>
        <w:rPr>
          <w:rFonts w:ascii="Lato" w:eastAsia="Lato" w:hAnsi="Lato" w:cs="Lato"/>
          <w:sz w:val="28"/>
          <w:szCs w:val="28"/>
        </w:rPr>
      </w:pPr>
      <w:r w:rsidRPr="00855827">
        <w:rPr>
          <w:rFonts w:ascii="Lato" w:eastAsia="Lato" w:hAnsi="Lato" w:cs="Lato"/>
          <w:sz w:val="28"/>
          <w:szCs w:val="28"/>
        </w:rPr>
        <w:t xml:space="preserve">This playbook is more than a collection of resources; it’s a guide for building collaborative communities that work together to improve transition outcomes. Throughout these pages, you will find content, takeaways, activities, resources, and examples designed to help the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xml:space="preserve"> Team move from ideas to action.</w:t>
      </w:r>
    </w:p>
    <w:p w14:paraId="407EC6A7" w14:textId="77777777" w:rsidR="001E55FE" w:rsidRPr="00855827" w:rsidRDefault="00227ACB">
      <w:pPr>
        <w:spacing w:before="240" w:after="240"/>
        <w:rPr>
          <w:rFonts w:ascii="Lato" w:eastAsia="Lato" w:hAnsi="Lato" w:cs="Lato"/>
          <w:sz w:val="28"/>
          <w:szCs w:val="28"/>
        </w:rPr>
      </w:pPr>
      <w:r w:rsidRPr="00855827">
        <w:rPr>
          <w:rFonts w:ascii="Lato" w:eastAsia="Lato" w:hAnsi="Lato" w:cs="Lato"/>
          <w:sz w:val="28"/>
          <w:szCs w:val="28"/>
        </w:rPr>
        <w:lastRenderedPageBreak/>
        <w:t xml:space="preserve">No two communities are exactly alike. Every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xml:space="preserve"> brings unique strengths, partnerships, and opportunities. Rather than providing a single roadmap, this playbook offers a flexible framework that </w:t>
      </w:r>
      <w:proofErr w:type="spellStart"/>
      <w:r w:rsidRPr="00855827">
        <w:rPr>
          <w:rFonts w:ascii="Lato" w:eastAsia="Lato" w:hAnsi="Lato" w:cs="Lato"/>
          <w:sz w:val="28"/>
          <w:szCs w:val="28"/>
        </w:rPr>
        <w:t>CCoTs</w:t>
      </w:r>
      <w:proofErr w:type="spellEnd"/>
      <w:r w:rsidRPr="00855827">
        <w:rPr>
          <w:rFonts w:ascii="Lato" w:eastAsia="Lato" w:hAnsi="Lato" w:cs="Lato"/>
          <w:sz w:val="28"/>
          <w:szCs w:val="28"/>
        </w:rPr>
        <w:t xml:space="preserve"> can adapt to meet their local needs while remaining focused on a common goal: improving outcomes for youth with disabilities.</w:t>
      </w:r>
    </w:p>
    <w:p w14:paraId="5A97BBB3" w14:textId="77777777" w:rsidR="001E55FE" w:rsidRPr="00855827" w:rsidRDefault="00227ACB">
      <w:pPr>
        <w:spacing w:before="240" w:after="240"/>
        <w:rPr>
          <w:rFonts w:ascii="Lato" w:eastAsia="Lato" w:hAnsi="Lato" w:cs="Lato"/>
          <w:sz w:val="28"/>
          <w:szCs w:val="28"/>
        </w:rPr>
        <w:sectPr w:rsidR="001E55FE" w:rsidRPr="00855827" w:rsidSect="009144E2">
          <w:footerReference w:type="default" r:id="rId9"/>
          <w:pgSz w:w="12240" w:h="15840"/>
          <w:pgMar w:top="1440" w:right="1440" w:bottom="1440" w:left="1440" w:header="720" w:footer="720" w:gutter="0"/>
          <w:pgNumType w:start="1" w:chapStyle="1" w:chapSep="period"/>
          <w:cols w:space="720"/>
        </w:sectPr>
      </w:pPr>
      <w:r w:rsidRPr="00855827">
        <w:rPr>
          <w:rFonts w:ascii="Lato" w:eastAsia="Lato" w:hAnsi="Lato" w:cs="Lato"/>
          <w:sz w:val="28"/>
          <w:szCs w:val="28"/>
        </w:rPr>
        <w:t>Together, we can strengthen partnerships, remove barriers, expand opportunities, and build communities where every youth has the support they need to succeed in employment, postsecondary education and training, and independent living in their community.</w:t>
      </w:r>
    </w:p>
    <w:p w14:paraId="086FD864" w14:textId="07581AE8" w:rsidR="001E55FE" w:rsidRPr="00E605F6" w:rsidRDefault="00227ACB">
      <w:pPr>
        <w:pStyle w:val="Heading1"/>
        <w:keepNext w:val="0"/>
        <w:keepLines w:val="0"/>
        <w:spacing w:before="480"/>
        <w:rPr>
          <w:rFonts w:ascii="Lato" w:eastAsia="Lato" w:hAnsi="Lato" w:cs="Lato"/>
          <w:b/>
          <w:bCs/>
          <w:sz w:val="48"/>
          <w:szCs w:val="48"/>
        </w:rPr>
      </w:pPr>
      <w:bookmarkStart w:id="1" w:name="_512kvfbnzeq8" w:colFirst="0" w:colLast="0"/>
      <w:bookmarkStart w:id="2" w:name="_skryankeypta" w:colFirst="0" w:colLast="0"/>
      <w:bookmarkEnd w:id="1"/>
      <w:bookmarkEnd w:id="2"/>
      <w:r w:rsidRPr="00E605F6">
        <w:rPr>
          <w:rFonts w:ascii="Lato" w:eastAsia="Lato" w:hAnsi="Lato" w:cs="Lato"/>
          <w:b/>
          <w:bCs/>
          <w:sz w:val="48"/>
          <w:szCs w:val="48"/>
        </w:rPr>
        <w:lastRenderedPageBreak/>
        <w:t xml:space="preserve">How to Use the </w:t>
      </w:r>
      <w:proofErr w:type="spellStart"/>
      <w:r w:rsidRPr="00E605F6">
        <w:rPr>
          <w:rFonts w:ascii="Lato" w:eastAsia="Lato" w:hAnsi="Lato" w:cs="Lato"/>
          <w:b/>
          <w:bCs/>
          <w:sz w:val="48"/>
          <w:szCs w:val="48"/>
        </w:rPr>
        <w:t>CCoT</w:t>
      </w:r>
      <w:proofErr w:type="spellEnd"/>
      <w:r w:rsidRPr="00E605F6">
        <w:rPr>
          <w:rFonts w:ascii="Lato" w:eastAsia="Lato" w:hAnsi="Lato" w:cs="Lato"/>
          <w:b/>
          <w:bCs/>
          <w:sz w:val="48"/>
          <w:szCs w:val="48"/>
        </w:rPr>
        <w:t xml:space="preserve"> Team Playbook </w:t>
      </w:r>
      <w:r w:rsidRPr="00E605F6">
        <w:rPr>
          <w:rFonts w:ascii="Lato" w:hAnsi="Lato"/>
          <w:b/>
          <w:bCs/>
          <w:noProof/>
          <w:sz w:val="22"/>
          <w:szCs w:val="22"/>
        </w:rPr>
        <w:drawing>
          <wp:inline distT="114300" distB="114300" distL="114300" distR="114300" wp14:anchorId="59EF98C4" wp14:editId="6043AA58">
            <wp:extent cx="450914" cy="450914"/>
            <wp:effectExtent l="0" t="0" r="0" b="0"/>
            <wp:docPr id="47" name="image10.png" descr="A blue clipboard with green and blue arrows and green circ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47" name="image10.png" descr="A blue clipboard with green and blue arrows and green circles icon&#10;&#10;AI-generated content may be incorrect."/>
                    <pic:cNvPicPr preferRelativeResize="0"/>
                  </pic:nvPicPr>
                  <pic:blipFill>
                    <a:blip r:embed="rId10"/>
                    <a:srcRect/>
                    <a:stretch>
                      <a:fillRect/>
                    </a:stretch>
                  </pic:blipFill>
                  <pic:spPr>
                    <a:xfrm>
                      <a:off x="0" y="0"/>
                      <a:ext cx="450914" cy="450914"/>
                    </a:xfrm>
                    <a:prstGeom prst="rect">
                      <a:avLst/>
                    </a:prstGeom>
                    <a:ln/>
                  </pic:spPr>
                </pic:pic>
              </a:graphicData>
            </a:graphic>
          </wp:inline>
        </w:drawing>
      </w:r>
    </w:p>
    <w:p w14:paraId="45CD313F" w14:textId="77777777" w:rsidR="001E55FE" w:rsidRPr="00855827" w:rsidRDefault="00227ACB">
      <w:pPr>
        <w:spacing w:before="240" w:after="240"/>
        <w:rPr>
          <w:rFonts w:ascii="Lato" w:eastAsia="Lato" w:hAnsi="Lato" w:cs="Lato"/>
          <w:sz w:val="28"/>
          <w:szCs w:val="28"/>
        </w:rPr>
      </w:pPr>
      <w:r w:rsidRPr="00855827">
        <w:rPr>
          <w:rFonts w:ascii="Lato" w:eastAsia="Lato" w:hAnsi="Lato" w:cs="Lato"/>
          <w:sz w:val="28"/>
          <w:szCs w:val="28"/>
        </w:rPr>
        <w:t xml:space="preserve">The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xml:space="preserve"> Team Playbook is designed to be used with your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xml:space="preserve"> Team—not simply read from beginning to end. It provides practical guidance to help teams understand, build, organize, and strengthen their work together.</w:t>
      </w:r>
    </w:p>
    <w:p w14:paraId="6BE70B36" w14:textId="77777777" w:rsidR="001E55FE" w:rsidRPr="00855827" w:rsidRDefault="00227ACB">
      <w:pPr>
        <w:spacing w:before="240" w:after="240"/>
        <w:rPr>
          <w:rFonts w:ascii="Lato" w:eastAsia="Lato" w:hAnsi="Lato" w:cs="Lato"/>
          <w:sz w:val="28"/>
          <w:szCs w:val="28"/>
        </w:rPr>
      </w:pPr>
      <w:r w:rsidRPr="00855827">
        <w:rPr>
          <w:rFonts w:ascii="Lato" w:eastAsia="Lato" w:hAnsi="Lato" w:cs="Lato"/>
          <w:sz w:val="28"/>
          <w:szCs w:val="28"/>
        </w:rPr>
        <w:t>Each section includes key examples, pause &amp; reflect opportunities, resources, takeaways, and/or activities to help teams put ideas into practice. The sections are designed to build upon one another, but the Playbook is also a resource teams can return to whenever they need guidance, ideas, or tools to support their work.</w:t>
      </w:r>
    </w:p>
    <w:p w14:paraId="3A5F86E1" w14:textId="28DE5C08" w:rsidR="007E4DA9" w:rsidRDefault="00227ACB">
      <w:pPr>
        <w:spacing w:before="240" w:after="240"/>
        <w:rPr>
          <w:rFonts w:ascii="Lato" w:eastAsia="Lato" w:hAnsi="Lato" w:cs="Lato"/>
          <w:sz w:val="28"/>
          <w:szCs w:val="28"/>
        </w:rPr>
      </w:pPr>
      <w:r w:rsidRPr="00855827">
        <w:rPr>
          <w:rFonts w:ascii="Lato" w:eastAsia="Lato" w:hAnsi="Lato" w:cs="Lato"/>
          <w:sz w:val="28"/>
          <w:szCs w:val="28"/>
        </w:rPr>
        <w:t xml:space="preserve">Think of the Playbook as a road map for the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xml:space="preserve"> Team. You may move through the sections in order as your team builds its foundation, or return to a specific section when a question or need arises.</w:t>
      </w:r>
      <w:r w:rsidR="007E4DA9">
        <w:rPr>
          <w:rFonts w:ascii="Lato" w:eastAsia="Lato" w:hAnsi="Lato" w:cs="Lato"/>
          <w:sz w:val="28"/>
          <w:szCs w:val="28"/>
        </w:rPr>
        <w:t xml:space="preserve">  Each team should choose their own path. For example:</w:t>
      </w:r>
    </w:p>
    <w:p w14:paraId="3D673187" w14:textId="05946F6F" w:rsidR="007E4DA9" w:rsidRPr="007E4DA9" w:rsidRDefault="007E4DA9" w:rsidP="007E4DA9">
      <w:pPr>
        <w:pStyle w:val="ListParagraph"/>
        <w:numPr>
          <w:ilvl w:val="0"/>
          <w:numId w:val="86"/>
        </w:numPr>
        <w:spacing w:before="240" w:after="240"/>
        <w:rPr>
          <w:rFonts w:ascii="Lato" w:eastAsia="Lato" w:hAnsi="Lato" w:cs="Lato"/>
          <w:sz w:val="28"/>
          <w:szCs w:val="28"/>
        </w:rPr>
      </w:pPr>
      <w:r w:rsidRPr="007E4DA9">
        <w:rPr>
          <w:rFonts w:ascii="Lato" w:eastAsia="Lato" w:hAnsi="Lato" w:cs="Lato"/>
          <w:sz w:val="28"/>
          <w:szCs w:val="28"/>
        </w:rPr>
        <w:t>If you are a new team – Start with Building the Foundation.</w:t>
      </w:r>
    </w:p>
    <w:p w14:paraId="2A83B1A5" w14:textId="6B697347" w:rsidR="007E4DA9" w:rsidRPr="007E4DA9" w:rsidRDefault="007E4DA9" w:rsidP="007E4DA9">
      <w:pPr>
        <w:pStyle w:val="ListParagraph"/>
        <w:numPr>
          <w:ilvl w:val="0"/>
          <w:numId w:val="86"/>
        </w:numPr>
        <w:spacing w:before="240" w:after="240"/>
        <w:rPr>
          <w:rFonts w:ascii="Lato" w:eastAsia="Lato" w:hAnsi="Lato" w:cs="Lato"/>
          <w:sz w:val="28"/>
          <w:szCs w:val="28"/>
        </w:rPr>
      </w:pPr>
      <w:r w:rsidRPr="007E4DA9">
        <w:rPr>
          <w:rFonts w:ascii="Lato" w:eastAsia="Lato" w:hAnsi="Lato" w:cs="Lato"/>
          <w:sz w:val="28"/>
          <w:szCs w:val="28"/>
        </w:rPr>
        <w:t>If the team is established, but needs to strengthen participation – Go to Leading Effective Teams.</w:t>
      </w:r>
    </w:p>
    <w:p w14:paraId="517D4375" w14:textId="41731B93" w:rsidR="007E4DA9" w:rsidRPr="007E4DA9" w:rsidRDefault="007E4DA9" w:rsidP="007E4DA9">
      <w:pPr>
        <w:pStyle w:val="ListParagraph"/>
        <w:numPr>
          <w:ilvl w:val="0"/>
          <w:numId w:val="86"/>
        </w:numPr>
        <w:spacing w:before="240" w:after="240"/>
        <w:rPr>
          <w:rFonts w:ascii="Lato" w:eastAsia="Lato" w:hAnsi="Lato" w:cs="Lato"/>
          <w:sz w:val="28"/>
          <w:szCs w:val="28"/>
        </w:rPr>
      </w:pPr>
      <w:r w:rsidRPr="007E4DA9">
        <w:rPr>
          <w:rFonts w:ascii="Lato" w:eastAsia="Lato" w:hAnsi="Lato" w:cs="Lato"/>
          <w:sz w:val="28"/>
          <w:szCs w:val="28"/>
        </w:rPr>
        <w:t>If the team is ready to identify priorities – Go to Using Data and Planning for Action.</w:t>
      </w:r>
    </w:p>
    <w:p w14:paraId="10A16C40" w14:textId="77777777" w:rsidR="001E55FE" w:rsidRPr="00E605F6" w:rsidRDefault="00227ACB">
      <w:pPr>
        <w:pStyle w:val="Heading3"/>
        <w:keepNext w:val="0"/>
        <w:keepLines w:val="0"/>
        <w:spacing w:before="280"/>
        <w:rPr>
          <w:rFonts w:ascii="Lato" w:eastAsia="Lato" w:hAnsi="Lato" w:cs="Lato"/>
          <w:b/>
          <w:bCs/>
          <w:color w:val="000000"/>
          <w:sz w:val="36"/>
          <w:szCs w:val="36"/>
        </w:rPr>
      </w:pPr>
      <w:bookmarkStart w:id="3" w:name="_8j7ekx1k3pzj" w:colFirst="0" w:colLast="0"/>
      <w:bookmarkEnd w:id="3"/>
      <w:r w:rsidRPr="00E605F6">
        <w:rPr>
          <w:rFonts w:ascii="Lato" w:eastAsia="Lato" w:hAnsi="Lato" w:cs="Lato"/>
          <w:b/>
          <w:bCs/>
          <w:color w:val="000000"/>
          <w:sz w:val="36"/>
          <w:szCs w:val="36"/>
        </w:rPr>
        <w:t xml:space="preserve">The </w:t>
      </w:r>
      <w:proofErr w:type="spellStart"/>
      <w:r w:rsidRPr="00E605F6">
        <w:rPr>
          <w:rFonts w:ascii="Lato" w:eastAsia="Lato" w:hAnsi="Lato" w:cs="Lato"/>
          <w:b/>
          <w:bCs/>
          <w:color w:val="000000"/>
          <w:sz w:val="36"/>
          <w:szCs w:val="36"/>
        </w:rPr>
        <w:t>CCoT</w:t>
      </w:r>
      <w:proofErr w:type="spellEnd"/>
      <w:r w:rsidRPr="00E605F6">
        <w:rPr>
          <w:rFonts w:ascii="Lato" w:eastAsia="Lato" w:hAnsi="Lato" w:cs="Lato"/>
          <w:b/>
          <w:bCs/>
          <w:color w:val="000000"/>
          <w:sz w:val="36"/>
          <w:szCs w:val="36"/>
        </w:rPr>
        <w:t xml:space="preserve"> Playbook at a Glance</w:t>
      </w:r>
    </w:p>
    <w:p w14:paraId="1BC2903F" w14:textId="77777777" w:rsidR="001E55FE" w:rsidRPr="00855827" w:rsidRDefault="00227ACB">
      <w:pPr>
        <w:spacing w:before="240" w:after="240"/>
        <w:rPr>
          <w:rFonts w:ascii="Lato" w:eastAsia="Lato" w:hAnsi="Lato" w:cs="Lato"/>
          <w:sz w:val="28"/>
          <w:szCs w:val="28"/>
        </w:rPr>
      </w:pPr>
      <w:r w:rsidRPr="00855827">
        <w:rPr>
          <w:rFonts w:ascii="Lato" w:eastAsia="Lato" w:hAnsi="Lato" w:cs="Lato"/>
          <w:sz w:val="28"/>
          <w:szCs w:val="28"/>
        </w:rPr>
        <w:t xml:space="preserve">The Playbook begins with a Welcome and How to Use the Playbook section, followed by eight sections that guide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xml:space="preserve"> Teams through the process of building and strengthening their work. The resource hub provides links to all of the resources utilized throughout the Playbook.</w:t>
      </w:r>
    </w:p>
    <w:p w14:paraId="12246ED2" w14:textId="77777777" w:rsidR="001E55FE" w:rsidRPr="00855827" w:rsidRDefault="00227ACB">
      <w:pPr>
        <w:spacing w:before="240" w:after="240"/>
        <w:rPr>
          <w:rFonts w:ascii="Lato" w:eastAsia="Lato" w:hAnsi="Lato" w:cs="Lato"/>
          <w:sz w:val="28"/>
          <w:szCs w:val="28"/>
        </w:rPr>
      </w:pPr>
      <w:r w:rsidRPr="00855827">
        <w:rPr>
          <w:rFonts w:ascii="Lato" w:eastAsia="Lato" w:hAnsi="Lato" w:cs="Lato"/>
          <w:sz w:val="28"/>
          <w:szCs w:val="28"/>
        </w:rPr>
        <w:t>The overall journey is to:</w:t>
      </w:r>
    </w:p>
    <w:p w14:paraId="1ABC2F08" w14:textId="77777777" w:rsidR="001E55FE" w:rsidRPr="00855827" w:rsidRDefault="00227ACB">
      <w:pPr>
        <w:spacing w:before="240" w:after="240"/>
        <w:jc w:val="center"/>
        <w:rPr>
          <w:rFonts w:ascii="Lato" w:eastAsia="Lato" w:hAnsi="Lato" w:cs="Lato"/>
          <w:b/>
          <w:bCs/>
          <w:sz w:val="28"/>
          <w:szCs w:val="28"/>
        </w:rPr>
      </w:pPr>
      <w:r w:rsidRPr="00855827">
        <w:rPr>
          <w:rFonts w:ascii="Lato" w:eastAsia="Nova Mono" w:hAnsi="Lato" w:cs="Nova Mono"/>
          <w:b/>
          <w:bCs/>
          <w:sz w:val="28"/>
          <w:szCs w:val="28"/>
        </w:rPr>
        <w:t xml:space="preserve">Understand </w:t>
      </w:r>
      <w:r w:rsidRPr="00855827">
        <w:rPr>
          <w:rFonts w:eastAsia="Nova Mono"/>
          <w:b/>
          <w:bCs/>
          <w:sz w:val="28"/>
          <w:szCs w:val="28"/>
        </w:rPr>
        <w:t>→</w:t>
      </w:r>
      <w:r w:rsidRPr="00855827">
        <w:rPr>
          <w:rFonts w:ascii="Lato" w:eastAsia="Nova Mono" w:hAnsi="Lato" w:cs="Nova Mono"/>
          <w:b/>
          <w:bCs/>
          <w:sz w:val="28"/>
          <w:szCs w:val="28"/>
        </w:rPr>
        <w:t xml:space="preserve"> Build </w:t>
      </w:r>
      <w:r w:rsidRPr="00855827">
        <w:rPr>
          <w:rFonts w:eastAsia="Nova Mono"/>
          <w:b/>
          <w:bCs/>
          <w:sz w:val="28"/>
          <w:szCs w:val="28"/>
        </w:rPr>
        <w:t>→</w:t>
      </w:r>
      <w:r w:rsidRPr="00855827">
        <w:rPr>
          <w:rFonts w:ascii="Lato" w:eastAsia="Nova Mono" w:hAnsi="Lato" w:cs="Nova Mono"/>
          <w:b/>
          <w:bCs/>
          <w:sz w:val="28"/>
          <w:szCs w:val="28"/>
        </w:rPr>
        <w:t xml:space="preserve"> Organize </w:t>
      </w:r>
      <w:r w:rsidRPr="00855827">
        <w:rPr>
          <w:rFonts w:eastAsia="Nova Mono"/>
          <w:b/>
          <w:bCs/>
          <w:sz w:val="28"/>
          <w:szCs w:val="28"/>
        </w:rPr>
        <w:t>→</w:t>
      </w:r>
      <w:r w:rsidRPr="00855827">
        <w:rPr>
          <w:rFonts w:ascii="Lato" w:eastAsia="Nova Mono" w:hAnsi="Lato" w:cs="Nova Mono"/>
          <w:b/>
          <w:bCs/>
          <w:sz w:val="28"/>
          <w:szCs w:val="28"/>
        </w:rPr>
        <w:t xml:space="preserve"> Align </w:t>
      </w:r>
      <w:r w:rsidRPr="00855827">
        <w:rPr>
          <w:rFonts w:eastAsia="Nova Mono"/>
          <w:b/>
          <w:bCs/>
          <w:sz w:val="28"/>
          <w:szCs w:val="28"/>
        </w:rPr>
        <w:t>→</w:t>
      </w:r>
      <w:r w:rsidRPr="00855827">
        <w:rPr>
          <w:rFonts w:ascii="Lato" w:eastAsia="Nova Mono" w:hAnsi="Lato" w:cs="Nova Mono"/>
          <w:b/>
          <w:bCs/>
          <w:sz w:val="28"/>
          <w:szCs w:val="28"/>
        </w:rPr>
        <w:t xml:space="preserve"> Learn </w:t>
      </w:r>
      <w:r w:rsidRPr="00855827">
        <w:rPr>
          <w:rFonts w:eastAsia="Nova Mono"/>
          <w:b/>
          <w:bCs/>
          <w:sz w:val="28"/>
          <w:szCs w:val="28"/>
        </w:rPr>
        <w:t>→</w:t>
      </w:r>
      <w:r w:rsidRPr="00855827">
        <w:rPr>
          <w:rFonts w:ascii="Lato" w:eastAsia="Nova Mono" w:hAnsi="Lato" w:cs="Nova Mono"/>
          <w:b/>
          <w:bCs/>
          <w:sz w:val="28"/>
          <w:szCs w:val="28"/>
        </w:rPr>
        <w:t xml:space="preserve"> Act </w:t>
      </w:r>
      <w:r w:rsidRPr="00855827">
        <w:rPr>
          <w:rFonts w:eastAsia="Nova Mono"/>
          <w:b/>
          <w:bCs/>
          <w:sz w:val="28"/>
          <w:szCs w:val="28"/>
        </w:rPr>
        <w:t>→</w:t>
      </w:r>
      <w:r w:rsidRPr="00855827">
        <w:rPr>
          <w:rFonts w:ascii="Lato" w:eastAsia="Nova Mono" w:hAnsi="Lato" w:cs="Nova Mono"/>
          <w:b/>
          <w:bCs/>
          <w:sz w:val="28"/>
          <w:szCs w:val="28"/>
        </w:rPr>
        <w:t xml:space="preserve"> Sustain </w:t>
      </w:r>
      <w:r w:rsidRPr="00855827">
        <w:rPr>
          <w:rFonts w:eastAsia="Nova Mono"/>
          <w:b/>
          <w:bCs/>
          <w:sz w:val="28"/>
          <w:szCs w:val="28"/>
        </w:rPr>
        <w:t>→</w:t>
      </w:r>
      <w:r w:rsidRPr="00855827">
        <w:rPr>
          <w:rFonts w:ascii="Lato" w:eastAsia="Nova Mono" w:hAnsi="Lato" w:cs="Nova Mono"/>
          <w:b/>
          <w:bCs/>
          <w:sz w:val="28"/>
          <w:szCs w:val="28"/>
        </w:rPr>
        <w:t xml:space="preserve"> Connect </w:t>
      </w:r>
      <w:r w:rsidRPr="00855827">
        <w:rPr>
          <w:rFonts w:eastAsia="Nova Mono"/>
          <w:b/>
          <w:bCs/>
          <w:sz w:val="28"/>
          <w:szCs w:val="28"/>
        </w:rPr>
        <w:t>→</w:t>
      </w:r>
      <w:r w:rsidRPr="00855827">
        <w:rPr>
          <w:rFonts w:ascii="Lato" w:eastAsia="Nova Mono" w:hAnsi="Lato" w:cs="Nova Mono"/>
          <w:b/>
          <w:bCs/>
          <w:sz w:val="28"/>
          <w:szCs w:val="28"/>
        </w:rPr>
        <w:t xml:space="preserve"> Continue</w:t>
      </w:r>
    </w:p>
    <w:tbl>
      <w:tblPr>
        <w:tblStyle w:val="a"/>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20" w:firstRow="1" w:lastRow="0" w:firstColumn="0" w:lastColumn="0" w:noHBand="1" w:noVBand="1"/>
      </w:tblPr>
      <w:tblGrid>
        <w:gridCol w:w="1160"/>
        <w:gridCol w:w="3240"/>
        <w:gridCol w:w="4940"/>
      </w:tblGrid>
      <w:tr w:rsidR="009144E2" w:rsidRPr="00E605F6" w14:paraId="3536A41A" w14:textId="77777777" w:rsidTr="0003117D">
        <w:tc>
          <w:tcPr>
            <w:tcW w:w="1160" w:type="dxa"/>
            <w:shd w:val="clear" w:color="auto" w:fill="365F91" w:themeFill="accent1" w:themeFillShade="BF"/>
          </w:tcPr>
          <w:p w14:paraId="718381CB" w14:textId="3B650F7A" w:rsidR="009144E2" w:rsidRPr="00ED4055" w:rsidRDefault="009144E2">
            <w:pPr>
              <w:jc w:val="center"/>
              <w:rPr>
                <w:rFonts w:ascii="Lato" w:eastAsia="Lato" w:hAnsi="Lato" w:cs="Lato"/>
                <w:b/>
                <w:bCs/>
                <w:color w:val="FFFFFF" w:themeColor="background1"/>
                <w:sz w:val="28"/>
                <w:szCs w:val="28"/>
              </w:rPr>
            </w:pPr>
            <w:r>
              <w:rPr>
                <w:rFonts w:ascii="Lato" w:eastAsia="Lato" w:hAnsi="Lato" w:cs="Lato"/>
                <w:b/>
                <w:bCs/>
                <w:color w:val="FFFFFF" w:themeColor="background1"/>
                <w:sz w:val="28"/>
                <w:szCs w:val="28"/>
              </w:rPr>
              <w:lastRenderedPageBreak/>
              <w:t>Page #</w:t>
            </w:r>
          </w:p>
        </w:tc>
        <w:tc>
          <w:tcPr>
            <w:tcW w:w="3240" w:type="dxa"/>
            <w:shd w:val="clear" w:color="auto" w:fill="365F91" w:themeFill="accent1" w:themeFillShade="BF"/>
          </w:tcPr>
          <w:p w14:paraId="7C63FA69" w14:textId="1B85A7CF" w:rsidR="009144E2" w:rsidRPr="00E605F6" w:rsidRDefault="009144E2">
            <w:pPr>
              <w:jc w:val="center"/>
              <w:rPr>
                <w:rFonts w:ascii="Lato" w:eastAsia="Lato" w:hAnsi="Lato" w:cs="Lato"/>
                <w:sz w:val="28"/>
                <w:szCs w:val="28"/>
              </w:rPr>
            </w:pPr>
            <w:r w:rsidRPr="00ED4055">
              <w:rPr>
                <w:rFonts w:ascii="Lato" w:eastAsia="Lato" w:hAnsi="Lato" w:cs="Lato"/>
                <w:b/>
                <w:bCs/>
                <w:color w:val="FFFFFF" w:themeColor="background1"/>
                <w:sz w:val="28"/>
                <w:szCs w:val="28"/>
              </w:rPr>
              <w:t>Section</w:t>
            </w:r>
          </w:p>
        </w:tc>
        <w:tc>
          <w:tcPr>
            <w:tcW w:w="4940" w:type="dxa"/>
            <w:shd w:val="clear" w:color="auto" w:fill="365F91" w:themeFill="accent1" w:themeFillShade="BF"/>
          </w:tcPr>
          <w:p w14:paraId="228A7852" w14:textId="77777777" w:rsidR="009144E2" w:rsidRPr="00E605F6" w:rsidRDefault="009144E2">
            <w:pPr>
              <w:jc w:val="center"/>
              <w:rPr>
                <w:rFonts w:ascii="Lato" w:eastAsia="Lato" w:hAnsi="Lato" w:cs="Lato"/>
                <w:sz w:val="28"/>
                <w:szCs w:val="28"/>
              </w:rPr>
            </w:pPr>
            <w:r w:rsidRPr="00ED4055">
              <w:rPr>
                <w:rFonts w:ascii="Lato" w:eastAsia="Lato" w:hAnsi="Lato" w:cs="Lato"/>
                <w:b/>
                <w:bCs/>
                <w:color w:val="FFFFFF" w:themeColor="background1"/>
                <w:sz w:val="28"/>
                <w:szCs w:val="28"/>
              </w:rPr>
              <w:t>Main Question It Answers</w:t>
            </w:r>
          </w:p>
        </w:tc>
      </w:tr>
      <w:tr w:rsidR="009144E2" w:rsidRPr="00E605F6" w14:paraId="48ED4E13" w14:textId="77777777" w:rsidTr="0003117D">
        <w:tc>
          <w:tcPr>
            <w:tcW w:w="1160" w:type="dxa"/>
          </w:tcPr>
          <w:p w14:paraId="6039D0C0" w14:textId="76A9482F" w:rsidR="009144E2" w:rsidRPr="00855827" w:rsidRDefault="00235461">
            <w:pPr>
              <w:rPr>
                <w:rFonts w:ascii="Lato" w:eastAsia="Lato" w:hAnsi="Lato" w:cs="Lato"/>
                <w:b/>
                <w:bCs/>
                <w:sz w:val="28"/>
                <w:szCs w:val="28"/>
              </w:rPr>
            </w:pPr>
            <w:r>
              <w:rPr>
                <w:rFonts w:ascii="Lato" w:eastAsia="Lato" w:hAnsi="Lato" w:cs="Lato"/>
                <w:b/>
                <w:bCs/>
                <w:sz w:val="28"/>
                <w:szCs w:val="28"/>
              </w:rPr>
              <w:t>7-</w:t>
            </w:r>
            <w:r w:rsidR="00A419DE">
              <w:rPr>
                <w:rFonts w:ascii="Lato" w:eastAsia="Lato" w:hAnsi="Lato" w:cs="Lato"/>
                <w:b/>
                <w:bCs/>
                <w:sz w:val="28"/>
                <w:szCs w:val="28"/>
              </w:rPr>
              <w:t>14</w:t>
            </w:r>
          </w:p>
        </w:tc>
        <w:tc>
          <w:tcPr>
            <w:tcW w:w="3240" w:type="dxa"/>
          </w:tcPr>
          <w:p w14:paraId="0C4249C6" w14:textId="5D174187" w:rsidR="009144E2" w:rsidRPr="00855827" w:rsidRDefault="009144E2">
            <w:pPr>
              <w:rPr>
                <w:rFonts w:ascii="Lato" w:eastAsia="Lato" w:hAnsi="Lato" w:cs="Lato"/>
                <w:sz w:val="28"/>
                <w:szCs w:val="28"/>
              </w:rPr>
            </w:pPr>
            <w:r w:rsidRPr="00855827">
              <w:rPr>
                <w:rFonts w:ascii="Lato" w:eastAsia="Lato" w:hAnsi="Lato" w:cs="Lato"/>
                <w:b/>
                <w:bCs/>
                <w:sz w:val="28"/>
                <w:szCs w:val="28"/>
              </w:rPr>
              <w:t>Section 1: Understanding the Foundation</w:t>
            </w:r>
          </w:p>
        </w:tc>
        <w:tc>
          <w:tcPr>
            <w:tcW w:w="4940" w:type="dxa"/>
          </w:tcPr>
          <w:p w14:paraId="6614D99D" w14:textId="77777777" w:rsidR="009144E2" w:rsidRPr="00855827" w:rsidRDefault="009144E2">
            <w:pPr>
              <w:rPr>
                <w:rFonts w:ascii="Lato" w:eastAsia="Lato" w:hAnsi="Lato" w:cs="Lato"/>
                <w:sz w:val="28"/>
                <w:szCs w:val="28"/>
              </w:rPr>
            </w:pPr>
            <w:r w:rsidRPr="00855827">
              <w:rPr>
                <w:rFonts w:ascii="Lato" w:eastAsia="Lato" w:hAnsi="Lato" w:cs="Lato"/>
                <w:sz w:val="28"/>
                <w:szCs w:val="28"/>
              </w:rPr>
              <w:t xml:space="preserve">Why does community collaboration matter, and where does the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xml:space="preserve"> fit within Wisconsin's transition system?</w:t>
            </w:r>
          </w:p>
        </w:tc>
      </w:tr>
      <w:tr w:rsidR="009144E2" w:rsidRPr="00E605F6" w14:paraId="25CF7A78" w14:textId="77777777" w:rsidTr="0003117D">
        <w:tc>
          <w:tcPr>
            <w:tcW w:w="1160" w:type="dxa"/>
          </w:tcPr>
          <w:p w14:paraId="16657C46" w14:textId="7DF7EBA5" w:rsidR="009144E2" w:rsidRPr="00855827" w:rsidRDefault="00A419DE">
            <w:pPr>
              <w:rPr>
                <w:rFonts w:ascii="Lato" w:eastAsia="Lato" w:hAnsi="Lato" w:cs="Lato"/>
                <w:b/>
                <w:bCs/>
                <w:sz w:val="28"/>
                <w:szCs w:val="28"/>
              </w:rPr>
            </w:pPr>
            <w:r>
              <w:rPr>
                <w:rFonts w:ascii="Lato" w:eastAsia="Lato" w:hAnsi="Lato" w:cs="Lato"/>
                <w:b/>
                <w:bCs/>
                <w:sz w:val="28"/>
                <w:szCs w:val="28"/>
              </w:rPr>
              <w:t>15-23</w:t>
            </w:r>
          </w:p>
        </w:tc>
        <w:tc>
          <w:tcPr>
            <w:tcW w:w="3240" w:type="dxa"/>
          </w:tcPr>
          <w:p w14:paraId="52D91A46" w14:textId="250A477E" w:rsidR="009144E2" w:rsidRPr="00855827" w:rsidRDefault="009144E2">
            <w:pPr>
              <w:rPr>
                <w:rFonts w:ascii="Lato" w:eastAsia="Lato" w:hAnsi="Lato" w:cs="Lato"/>
                <w:sz w:val="28"/>
                <w:szCs w:val="28"/>
              </w:rPr>
            </w:pPr>
            <w:r w:rsidRPr="00855827">
              <w:rPr>
                <w:rFonts w:ascii="Lato" w:eastAsia="Lato" w:hAnsi="Lato" w:cs="Lato"/>
                <w:b/>
                <w:bCs/>
                <w:sz w:val="28"/>
                <w:szCs w:val="28"/>
              </w:rPr>
              <w:t xml:space="preserve">Section 2: Building Your </w:t>
            </w:r>
            <w:proofErr w:type="spellStart"/>
            <w:r w:rsidRPr="00855827">
              <w:rPr>
                <w:rFonts w:ascii="Lato" w:eastAsia="Lato" w:hAnsi="Lato" w:cs="Lato"/>
                <w:b/>
                <w:bCs/>
                <w:sz w:val="28"/>
                <w:szCs w:val="28"/>
              </w:rPr>
              <w:t>CCoT</w:t>
            </w:r>
            <w:proofErr w:type="spellEnd"/>
            <w:r w:rsidRPr="00855827">
              <w:rPr>
                <w:rFonts w:ascii="Lato" w:eastAsia="Lato" w:hAnsi="Lato" w:cs="Lato"/>
                <w:b/>
                <w:bCs/>
                <w:sz w:val="28"/>
                <w:szCs w:val="28"/>
              </w:rPr>
              <w:t xml:space="preserve"> Team</w:t>
            </w:r>
          </w:p>
        </w:tc>
        <w:tc>
          <w:tcPr>
            <w:tcW w:w="4940" w:type="dxa"/>
          </w:tcPr>
          <w:p w14:paraId="6DD1D46E" w14:textId="77777777" w:rsidR="009144E2" w:rsidRPr="00855827" w:rsidRDefault="009144E2">
            <w:pPr>
              <w:rPr>
                <w:rFonts w:ascii="Lato" w:eastAsia="Lato" w:hAnsi="Lato" w:cs="Lato"/>
                <w:sz w:val="28"/>
                <w:szCs w:val="28"/>
              </w:rPr>
            </w:pPr>
            <w:r w:rsidRPr="00855827">
              <w:rPr>
                <w:rFonts w:ascii="Lato" w:eastAsia="Lato" w:hAnsi="Lato" w:cs="Lato"/>
                <w:sz w:val="28"/>
                <w:szCs w:val="28"/>
              </w:rPr>
              <w:t>Who needs to be at the table, and how do we build a strong, inclusive team?</w:t>
            </w:r>
          </w:p>
        </w:tc>
      </w:tr>
      <w:tr w:rsidR="009144E2" w:rsidRPr="00E605F6" w14:paraId="3D9826E7" w14:textId="77777777" w:rsidTr="0003117D">
        <w:tc>
          <w:tcPr>
            <w:tcW w:w="1160" w:type="dxa"/>
          </w:tcPr>
          <w:p w14:paraId="6E1B123B" w14:textId="1BD55168" w:rsidR="009144E2" w:rsidRPr="00855827" w:rsidRDefault="00A419DE">
            <w:pPr>
              <w:rPr>
                <w:rFonts w:ascii="Lato" w:eastAsia="Lato" w:hAnsi="Lato" w:cs="Lato"/>
                <w:b/>
                <w:bCs/>
                <w:sz w:val="28"/>
                <w:szCs w:val="28"/>
              </w:rPr>
            </w:pPr>
            <w:r>
              <w:rPr>
                <w:rFonts w:ascii="Lato" w:eastAsia="Lato" w:hAnsi="Lato" w:cs="Lato"/>
                <w:b/>
                <w:bCs/>
                <w:sz w:val="28"/>
                <w:szCs w:val="28"/>
              </w:rPr>
              <w:t>24-33</w:t>
            </w:r>
          </w:p>
        </w:tc>
        <w:tc>
          <w:tcPr>
            <w:tcW w:w="3240" w:type="dxa"/>
          </w:tcPr>
          <w:p w14:paraId="239A26D6" w14:textId="4E5D588E" w:rsidR="009144E2" w:rsidRPr="00855827" w:rsidRDefault="009144E2">
            <w:pPr>
              <w:rPr>
                <w:rFonts w:ascii="Lato" w:eastAsia="Lato" w:hAnsi="Lato" w:cs="Lato"/>
                <w:sz w:val="28"/>
                <w:szCs w:val="28"/>
              </w:rPr>
            </w:pPr>
            <w:r w:rsidRPr="00855827">
              <w:rPr>
                <w:rFonts w:ascii="Lato" w:eastAsia="Lato" w:hAnsi="Lato" w:cs="Lato"/>
                <w:b/>
                <w:bCs/>
                <w:sz w:val="28"/>
                <w:szCs w:val="28"/>
              </w:rPr>
              <w:t>Section 3: Meeting Structures</w:t>
            </w:r>
          </w:p>
        </w:tc>
        <w:tc>
          <w:tcPr>
            <w:tcW w:w="4940" w:type="dxa"/>
          </w:tcPr>
          <w:p w14:paraId="6BD0A007" w14:textId="77777777" w:rsidR="009144E2" w:rsidRPr="00855827" w:rsidRDefault="009144E2">
            <w:pPr>
              <w:rPr>
                <w:rFonts w:ascii="Lato" w:eastAsia="Lato" w:hAnsi="Lato" w:cs="Lato"/>
                <w:sz w:val="28"/>
                <w:szCs w:val="28"/>
              </w:rPr>
            </w:pPr>
            <w:r w:rsidRPr="00855827">
              <w:rPr>
                <w:rFonts w:ascii="Lato" w:eastAsia="Lato" w:hAnsi="Lato" w:cs="Lato"/>
                <w:sz w:val="28"/>
                <w:szCs w:val="28"/>
              </w:rPr>
              <w:t>How do we organize our time together so the team can build relationships and get meaningful work done?</w:t>
            </w:r>
          </w:p>
        </w:tc>
      </w:tr>
      <w:tr w:rsidR="009144E2" w:rsidRPr="00E605F6" w14:paraId="2F8E4D68" w14:textId="77777777" w:rsidTr="0003117D">
        <w:tc>
          <w:tcPr>
            <w:tcW w:w="1160" w:type="dxa"/>
          </w:tcPr>
          <w:p w14:paraId="09CC471B" w14:textId="0C12D2CD" w:rsidR="009144E2" w:rsidRPr="00855827" w:rsidRDefault="00A419DE">
            <w:pPr>
              <w:rPr>
                <w:rFonts w:ascii="Lato" w:eastAsia="Lato" w:hAnsi="Lato" w:cs="Lato"/>
                <w:b/>
                <w:bCs/>
                <w:sz w:val="28"/>
                <w:szCs w:val="28"/>
              </w:rPr>
            </w:pPr>
            <w:r>
              <w:rPr>
                <w:rFonts w:ascii="Lato" w:eastAsia="Lato" w:hAnsi="Lato" w:cs="Lato"/>
                <w:b/>
                <w:bCs/>
                <w:sz w:val="28"/>
                <w:szCs w:val="28"/>
              </w:rPr>
              <w:t>34-38</w:t>
            </w:r>
          </w:p>
        </w:tc>
        <w:tc>
          <w:tcPr>
            <w:tcW w:w="3240" w:type="dxa"/>
          </w:tcPr>
          <w:p w14:paraId="11193739" w14:textId="1F9748B0" w:rsidR="009144E2" w:rsidRPr="00855827" w:rsidRDefault="009144E2">
            <w:pPr>
              <w:rPr>
                <w:rFonts w:ascii="Lato" w:eastAsia="Lato" w:hAnsi="Lato" w:cs="Lato"/>
                <w:sz w:val="28"/>
                <w:szCs w:val="28"/>
              </w:rPr>
            </w:pPr>
            <w:r w:rsidRPr="00855827">
              <w:rPr>
                <w:rFonts w:ascii="Lato" w:eastAsia="Lato" w:hAnsi="Lato" w:cs="Lato"/>
                <w:b/>
                <w:bCs/>
                <w:sz w:val="28"/>
                <w:szCs w:val="28"/>
              </w:rPr>
              <w:t>Section 4: Establishing a Shared Direction</w:t>
            </w:r>
          </w:p>
        </w:tc>
        <w:tc>
          <w:tcPr>
            <w:tcW w:w="4940" w:type="dxa"/>
          </w:tcPr>
          <w:p w14:paraId="0F684E3E" w14:textId="77777777" w:rsidR="009144E2" w:rsidRPr="00855827" w:rsidRDefault="009144E2">
            <w:pPr>
              <w:rPr>
                <w:rFonts w:ascii="Lato" w:eastAsia="Lato" w:hAnsi="Lato" w:cs="Lato"/>
                <w:sz w:val="28"/>
                <w:szCs w:val="28"/>
              </w:rPr>
            </w:pPr>
            <w:r w:rsidRPr="00855827">
              <w:rPr>
                <w:rFonts w:ascii="Lato" w:eastAsia="Lato" w:hAnsi="Lato" w:cs="Lato"/>
                <w:sz w:val="28"/>
                <w:szCs w:val="28"/>
              </w:rPr>
              <w:t xml:space="preserve">Where are we going, why do we </w:t>
            </w:r>
            <w:proofErr w:type="gramStart"/>
            <w:r w:rsidRPr="00855827">
              <w:rPr>
                <w:rFonts w:ascii="Lato" w:eastAsia="Lato" w:hAnsi="Lato" w:cs="Lato"/>
                <w:sz w:val="28"/>
                <w:szCs w:val="28"/>
              </w:rPr>
              <w:t>exist,  and</w:t>
            </w:r>
            <w:proofErr w:type="gramEnd"/>
            <w:r w:rsidRPr="00855827">
              <w:rPr>
                <w:rFonts w:ascii="Lato" w:eastAsia="Lato" w:hAnsi="Lato" w:cs="Lato"/>
                <w:sz w:val="28"/>
                <w:szCs w:val="28"/>
              </w:rPr>
              <w:t xml:space="preserve"> how will we get there?</w:t>
            </w:r>
          </w:p>
        </w:tc>
      </w:tr>
      <w:tr w:rsidR="009144E2" w:rsidRPr="00E605F6" w14:paraId="0F594DC3" w14:textId="77777777" w:rsidTr="0003117D">
        <w:tc>
          <w:tcPr>
            <w:tcW w:w="1160" w:type="dxa"/>
          </w:tcPr>
          <w:p w14:paraId="680AFC0B" w14:textId="18EB4EA0" w:rsidR="009144E2" w:rsidRPr="00855827" w:rsidRDefault="00A419DE">
            <w:pPr>
              <w:rPr>
                <w:rFonts w:ascii="Lato" w:eastAsia="Lato" w:hAnsi="Lato" w:cs="Lato"/>
                <w:b/>
                <w:bCs/>
                <w:sz w:val="28"/>
                <w:szCs w:val="28"/>
              </w:rPr>
            </w:pPr>
            <w:r>
              <w:rPr>
                <w:rFonts w:ascii="Lato" w:eastAsia="Lato" w:hAnsi="Lato" w:cs="Lato"/>
                <w:b/>
                <w:bCs/>
                <w:sz w:val="28"/>
                <w:szCs w:val="28"/>
              </w:rPr>
              <w:t>39-44</w:t>
            </w:r>
          </w:p>
        </w:tc>
        <w:tc>
          <w:tcPr>
            <w:tcW w:w="3240" w:type="dxa"/>
          </w:tcPr>
          <w:p w14:paraId="013C610F" w14:textId="7CD08F00" w:rsidR="009144E2" w:rsidRPr="00855827" w:rsidRDefault="009144E2">
            <w:pPr>
              <w:rPr>
                <w:rFonts w:ascii="Lato" w:eastAsia="Lato" w:hAnsi="Lato" w:cs="Lato"/>
                <w:sz w:val="28"/>
                <w:szCs w:val="28"/>
              </w:rPr>
            </w:pPr>
            <w:r w:rsidRPr="00855827">
              <w:rPr>
                <w:rFonts w:ascii="Lato" w:eastAsia="Lato" w:hAnsi="Lato" w:cs="Lato"/>
                <w:b/>
                <w:bCs/>
                <w:sz w:val="28"/>
                <w:szCs w:val="28"/>
              </w:rPr>
              <w:t>Section 5: Knowing Your Community to Identify Priorities</w:t>
            </w:r>
          </w:p>
        </w:tc>
        <w:tc>
          <w:tcPr>
            <w:tcW w:w="4940" w:type="dxa"/>
          </w:tcPr>
          <w:p w14:paraId="04641A80" w14:textId="77777777" w:rsidR="009144E2" w:rsidRPr="00855827" w:rsidRDefault="009144E2">
            <w:pPr>
              <w:rPr>
                <w:rFonts w:ascii="Lato" w:eastAsia="Lato" w:hAnsi="Lato" w:cs="Lato"/>
                <w:sz w:val="28"/>
                <w:szCs w:val="28"/>
              </w:rPr>
            </w:pPr>
            <w:r w:rsidRPr="00855827">
              <w:rPr>
                <w:rFonts w:ascii="Lato" w:eastAsia="Lato" w:hAnsi="Lato" w:cs="Lato"/>
                <w:sz w:val="28"/>
                <w:szCs w:val="28"/>
              </w:rPr>
              <w:t>What is happening in our community, and what should we focus on?</w:t>
            </w:r>
          </w:p>
        </w:tc>
      </w:tr>
      <w:tr w:rsidR="009144E2" w:rsidRPr="00E605F6" w14:paraId="622B7456" w14:textId="77777777" w:rsidTr="0003117D">
        <w:tc>
          <w:tcPr>
            <w:tcW w:w="1160" w:type="dxa"/>
          </w:tcPr>
          <w:p w14:paraId="683E93AB" w14:textId="10E621AB" w:rsidR="009144E2" w:rsidRPr="00855827" w:rsidRDefault="00A419DE">
            <w:pPr>
              <w:rPr>
                <w:rFonts w:ascii="Lato" w:eastAsia="Lato" w:hAnsi="Lato" w:cs="Lato"/>
                <w:b/>
                <w:bCs/>
                <w:sz w:val="28"/>
                <w:szCs w:val="28"/>
              </w:rPr>
            </w:pPr>
            <w:r>
              <w:rPr>
                <w:rFonts w:ascii="Lato" w:eastAsia="Lato" w:hAnsi="Lato" w:cs="Lato"/>
                <w:b/>
                <w:bCs/>
                <w:sz w:val="28"/>
                <w:szCs w:val="28"/>
              </w:rPr>
              <w:t>45-53</w:t>
            </w:r>
          </w:p>
        </w:tc>
        <w:tc>
          <w:tcPr>
            <w:tcW w:w="3240" w:type="dxa"/>
          </w:tcPr>
          <w:p w14:paraId="7008E5B8" w14:textId="08741461" w:rsidR="009144E2" w:rsidRPr="00855827" w:rsidRDefault="009144E2">
            <w:pPr>
              <w:rPr>
                <w:rFonts w:ascii="Lato" w:eastAsia="Lato" w:hAnsi="Lato" w:cs="Lato"/>
                <w:sz w:val="28"/>
                <w:szCs w:val="28"/>
              </w:rPr>
            </w:pPr>
            <w:r w:rsidRPr="00855827">
              <w:rPr>
                <w:rFonts w:ascii="Lato" w:eastAsia="Lato" w:hAnsi="Lato" w:cs="Lato"/>
                <w:b/>
                <w:bCs/>
                <w:sz w:val="28"/>
                <w:szCs w:val="28"/>
              </w:rPr>
              <w:t>Section 6: From Shared Priorities to Collective Action</w:t>
            </w:r>
          </w:p>
        </w:tc>
        <w:tc>
          <w:tcPr>
            <w:tcW w:w="4940" w:type="dxa"/>
          </w:tcPr>
          <w:p w14:paraId="2061C767" w14:textId="77777777" w:rsidR="009144E2" w:rsidRPr="00855827" w:rsidRDefault="009144E2">
            <w:pPr>
              <w:rPr>
                <w:rFonts w:ascii="Lato" w:eastAsia="Lato" w:hAnsi="Lato" w:cs="Lato"/>
                <w:sz w:val="28"/>
                <w:szCs w:val="28"/>
              </w:rPr>
            </w:pPr>
            <w:r w:rsidRPr="00855827">
              <w:rPr>
                <w:rFonts w:ascii="Lato" w:eastAsia="Lato" w:hAnsi="Lato" w:cs="Lato"/>
                <w:sz w:val="28"/>
                <w:szCs w:val="28"/>
              </w:rPr>
              <w:t>What will we do about it, and how will we work together to make it happen?</w:t>
            </w:r>
          </w:p>
        </w:tc>
      </w:tr>
      <w:tr w:rsidR="009144E2" w:rsidRPr="00E605F6" w14:paraId="1A433A83" w14:textId="77777777" w:rsidTr="0003117D">
        <w:tc>
          <w:tcPr>
            <w:tcW w:w="1160" w:type="dxa"/>
          </w:tcPr>
          <w:p w14:paraId="6B0E5DE5" w14:textId="532A5A16" w:rsidR="009144E2" w:rsidRPr="00855827" w:rsidRDefault="00A419DE">
            <w:pPr>
              <w:rPr>
                <w:rFonts w:ascii="Lato" w:eastAsia="Lato" w:hAnsi="Lato" w:cs="Lato"/>
                <w:b/>
                <w:bCs/>
                <w:sz w:val="28"/>
                <w:szCs w:val="28"/>
              </w:rPr>
            </w:pPr>
            <w:r>
              <w:rPr>
                <w:rFonts w:ascii="Lato" w:eastAsia="Lato" w:hAnsi="Lato" w:cs="Lato"/>
                <w:b/>
                <w:bCs/>
                <w:sz w:val="28"/>
                <w:szCs w:val="28"/>
              </w:rPr>
              <w:t>54-59</w:t>
            </w:r>
          </w:p>
        </w:tc>
        <w:tc>
          <w:tcPr>
            <w:tcW w:w="3240" w:type="dxa"/>
          </w:tcPr>
          <w:p w14:paraId="381AF0BE" w14:textId="43B3FD6F" w:rsidR="009144E2" w:rsidRPr="00855827" w:rsidRDefault="009144E2">
            <w:pPr>
              <w:rPr>
                <w:rFonts w:ascii="Lato" w:eastAsia="Lato" w:hAnsi="Lato" w:cs="Lato"/>
                <w:sz w:val="28"/>
                <w:szCs w:val="28"/>
              </w:rPr>
            </w:pPr>
            <w:r w:rsidRPr="00855827">
              <w:rPr>
                <w:rFonts w:ascii="Lato" w:eastAsia="Lato" w:hAnsi="Lato" w:cs="Lato"/>
                <w:b/>
                <w:bCs/>
                <w:sz w:val="28"/>
                <w:szCs w:val="28"/>
              </w:rPr>
              <w:t>Section 7: Sustaining Momentum and Continuous Improvement</w:t>
            </w:r>
          </w:p>
        </w:tc>
        <w:tc>
          <w:tcPr>
            <w:tcW w:w="4940" w:type="dxa"/>
          </w:tcPr>
          <w:p w14:paraId="7C927945" w14:textId="77777777" w:rsidR="009144E2" w:rsidRPr="00855827" w:rsidRDefault="009144E2">
            <w:pPr>
              <w:rPr>
                <w:rFonts w:ascii="Lato" w:eastAsia="Lato" w:hAnsi="Lato" w:cs="Lato"/>
                <w:sz w:val="28"/>
                <w:szCs w:val="28"/>
              </w:rPr>
            </w:pPr>
            <w:r w:rsidRPr="00855827">
              <w:rPr>
                <w:rFonts w:ascii="Lato" w:eastAsia="Lato" w:hAnsi="Lato" w:cs="Lato"/>
                <w:sz w:val="28"/>
                <w:szCs w:val="28"/>
              </w:rPr>
              <w:t>How do we keep the work going, growing, and improving?</w:t>
            </w:r>
          </w:p>
        </w:tc>
      </w:tr>
      <w:tr w:rsidR="009144E2" w:rsidRPr="00E605F6" w14:paraId="54D934AC" w14:textId="77777777" w:rsidTr="0003117D">
        <w:tc>
          <w:tcPr>
            <w:tcW w:w="1160" w:type="dxa"/>
          </w:tcPr>
          <w:p w14:paraId="0879DD89" w14:textId="457F1656" w:rsidR="009144E2" w:rsidRPr="00855827" w:rsidRDefault="00A419DE">
            <w:pPr>
              <w:rPr>
                <w:rFonts w:ascii="Lato" w:eastAsia="Lato" w:hAnsi="Lato" w:cs="Lato"/>
                <w:b/>
                <w:bCs/>
                <w:sz w:val="28"/>
                <w:szCs w:val="28"/>
              </w:rPr>
            </w:pPr>
            <w:r>
              <w:rPr>
                <w:rFonts w:ascii="Lato" w:eastAsia="Lato" w:hAnsi="Lato" w:cs="Lato"/>
                <w:b/>
                <w:bCs/>
                <w:sz w:val="28"/>
                <w:szCs w:val="28"/>
              </w:rPr>
              <w:t>60-63</w:t>
            </w:r>
          </w:p>
        </w:tc>
        <w:tc>
          <w:tcPr>
            <w:tcW w:w="3240" w:type="dxa"/>
          </w:tcPr>
          <w:p w14:paraId="2028838A" w14:textId="2134FA7A" w:rsidR="009144E2" w:rsidRPr="00855827" w:rsidRDefault="009144E2">
            <w:pPr>
              <w:rPr>
                <w:rFonts w:ascii="Lato" w:eastAsia="Lato" w:hAnsi="Lato" w:cs="Lato"/>
                <w:sz w:val="28"/>
                <w:szCs w:val="28"/>
              </w:rPr>
            </w:pPr>
            <w:r w:rsidRPr="00855827">
              <w:rPr>
                <w:rFonts w:ascii="Lato" w:eastAsia="Lato" w:hAnsi="Lato" w:cs="Lato"/>
                <w:b/>
                <w:bCs/>
                <w:sz w:val="28"/>
                <w:szCs w:val="28"/>
              </w:rPr>
              <w:t>Section 8: Continuing the Journey Together</w:t>
            </w:r>
          </w:p>
        </w:tc>
        <w:tc>
          <w:tcPr>
            <w:tcW w:w="4940" w:type="dxa"/>
          </w:tcPr>
          <w:p w14:paraId="4D4B17B4" w14:textId="77777777" w:rsidR="009144E2" w:rsidRPr="00855827" w:rsidRDefault="009144E2">
            <w:pPr>
              <w:rPr>
                <w:rFonts w:ascii="Lato" w:eastAsia="Lato" w:hAnsi="Lato" w:cs="Lato"/>
                <w:sz w:val="28"/>
                <w:szCs w:val="28"/>
              </w:rPr>
            </w:pPr>
            <w:r w:rsidRPr="00855827">
              <w:rPr>
                <w:rFonts w:ascii="Lato" w:eastAsia="Lato" w:hAnsi="Lato" w:cs="Lato"/>
                <w:sz w:val="28"/>
                <w:szCs w:val="28"/>
              </w:rPr>
              <w:t>How do we stay connected, learn from others, and keep moving forward?</w:t>
            </w:r>
          </w:p>
        </w:tc>
      </w:tr>
      <w:tr w:rsidR="009144E2" w:rsidRPr="00E605F6" w14:paraId="24CD2C31" w14:textId="77777777" w:rsidTr="0003117D">
        <w:tc>
          <w:tcPr>
            <w:tcW w:w="1160" w:type="dxa"/>
          </w:tcPr>
          <w:p w14:paraId="675D9B15" w14:textId="5D4A79DA" w:rsidR="009144E2" w:rsidRPr="00855827" w:rsidRDefault="00A419DE">
            <w:pPr>
              <w:rPr>
                <w:rFonts w:ascii="Lato" w:eastAsia="Lato" w:hAnsi="Lato" w:cs="Lato"/>
                <w:b/>
                <w:bCs/>
                <w:sz w:val="28"/>
                <w:szCs w:val="28"/>
              </w:rPr>
            </w:pPr>
            <w:r>
              <w:rPr>
                <w:rFonts w:ascii="Lato" w:eastAsia="Lato" w:hAnsi="Lato" w:cs="Lato"/>
                <w:b/>
                <w:bCs/>
                <w:sz w:val="28"/>
                <w:szCs w:val="28"/>
              </w:rPr>
              <w:t>64-65</w:t>
            </w:r>
          </w:p>
        </w:tc>
        <w:tc>
          <w:tcPr>
            <w:tcW w:w="3240" w:type="dxa"/>
          </w:tcPr>
          <w:p w14:paraId="2BC693FC" w14:textId="4634819F" w:rsidR="009144E2" w:rsidRPr="00855827" w:rsidRDefault="009144E2">
            <w:pPr>
              <w:rPr>
                <w:rFonts w:ascii="Lato" w:eastAsia="Lato" w:hAnsi="Lato" w:cs="Lato"/>
                <w:sz w:val="28"/>
                <w:szCs w:val="28"/>
              </w:rPr>
            </w:pPr>
            <w:r w:rsidRPr="00855827">
              <w:rPr>
                <w:rFonts w:ascii="Lato" w:eastAsia="Lato" w:hAnsi="Lato" w:cs="Lato"/>
                <w:b/>
                <w:bCs/>
                <w:sz w:val="28"/>
                <w:szCs w:val="28"/>
              </w:rPr>
              <w:t>Resource Hub</w:t>
            </w:r>
          </w:p>
        </w:tc>
        <w:tc>
          <w:tcPr>
            <w:tcW w:w="4940" w:type="dxa"/>
          </w:tcPr>
          <w:p w14:paraId="7C27FACB" w14:textId="77777777" w:rsidR="009144E2" w:rsidRPr="00855827" w:rsidRDefault="009144E2">
            <w:pPr>
              <w:rPr>
                <w:rFonts w:ascii="Lato" w:eastAsia="Lato" w:hAnsi="Lato" w:cs="Lato"/>
                <w:sz w:val="28"/>
                <w:szCs w:val="28"/>
              </w:rPr>
            </w:pPr>
            <w:r w:rsidRPr="00855827">
              <w:rPr>
                <w:rFonts w:ascii="Lato" w:eastAsia="Lato" w:hAnsi="Lato" w:cs="Lato"/>
                <w:sz w:val="28"/>
                <w:szCs w:val="28"/>
              </w:rPr>
              <w:t xml:space="preserve">All resources provided in the </w:t>
            </w:r>
            <w:proofErr w:type="spellStart"/>
            <w:r w:rsidRPr="00855827">
              <w:rPr>
                <w:rFonts w:ascii="Lato" w:eastAsia="Lato" w:hAnsi="Lato" w:cs="Lato"/>
                <w:sz w:val="28"/>
                <w:szCs w:val="28"/>
              </w:rPr>
              <w:t>CCoT</w:t>
            </w:r>
            <w:proofErr w:type="spellEnd"/>
            <w:r w:rsidRPr="00855827">
              <w:rPr>
                <w:rFonts w:ascii="Lato" w:eastAsia="Lato" w:hAnsi="Lato" w:cs="Lato"/>
                <w:sz w:val="28"/>
                <w:szCs w:val="28"/>
              </w:rPr>
              <w:t xml:space="preserve"> Playbook</w:t>
            </w:r>
          </w:p>
        </w:tc>
      </w:tr>
    </w:tbl>
    <w:p w14:paraId="58078EA1" w14:textId="77777777" w:rsidR="007E4DA9" w:rsidRDefault="007E4DA9">
      <w:pPr>
        <w:pStyle w:val="Heading3"/>
        <w:keepNext w:val="0"/>
        <w:keepLines w:val="0"/>
        <w:spacing w:before="280"/>
        <w:rPr>
          <w:rFonts w:ascii="Lato" w:eastAsia="Lato" w:hAnsi="Lato" w:cs="Lato"/>
          <w:b/>
          <w:bCs/>
          <w:color w:val="000000"/>
          <w:sz w:val="36"/>
          <w:szCs w:val="36"/>
        </w:rPr>
      </w:pPr>
      <w:bookmarkStart w:id="4" w:name="_iilkyws6gx5l" w:colFirst="0" w:colLast="0"/>
      <w:bookmarkEnd w:id="4"/>
    </w:p>
    <w:p w14:paraId="6E2523BF" w14:textId="6CD239FD" w:rsidR="001E55FE" w:rsidRPr="00E605F6" w:rsidRDefault="00227ACB">
      <w:pPr>
        <w:pStyle w:val="Heading3"/>
        <w:keepNext w:val="0"/>
        <w:keepLines w:val="0"/>
        <w:spacing w:before="280"/>
        <w:rPr>
          <w:rFonts w:ascii="Lato" w:eastAsia="Lato" w:hAnsi="Lato" w:cs="Lato"/>
          <w:b/>
          <w:bCs/>
          <w:color w:val="000000"/>
          <w:sz w:val="36"/>
          <w:szCs w:val="36"/>
        </w:rPr>
      </w:pPr>
      <w:r w:rsidRPr="00E605F6">
        <w:rPr>
          <w:rFonts w:ascii="Lato" w:eastAsia="Lato" w:hAnsi="Lato" w:cs="Lato"/>
          <w:b/>
          <w:bCs/>
          <w:color w:val="000000"/>
          <w:sz w:val="36"/>
          <w:szCs w:val="36"/>
        </w:rPr>
        <w:lastRenderedPageBreak/>
        <w:t xml:space="preserve">How to Navigate the Playbook </w:t>
      </w:r>
    </w:p>
    <w:p w14:paraId="21D94F53" w14:textId="77777777" w:rsidR="001E55FE" w:rsidRPr="00E605F6" w:rsidRDefault="00227ACB">
      <w:pPr>
        <w:spacing w:before="280"/>
        <w:rPr>
          <w:rFonts w:ascii="Lato" w:eastAsia="Lato" w:hAnsi="Lato" w:cs="Lato"/>
          <w:sz w:val="28"/>
          <w:szCs w:val="28"/>
        </w:rPr>
      </w:pPr>
      <w:r w:rsidRPr="00E605F6">
        <w:rPr>
          <w:rFonts w:ascii="Lato" w:eastAsia="Lato" w:hAnsi="Lato" w:cs="Lato"/>
          <w:sz w:val="28"/>
          <w:szCs w:val="28"/>
        </w:rPr>
        <w:t xml:space="preserve">The Playbook focuses on what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Teams need to know to build and strengthen their collaborative work. It provides opportunities to explore, take away information, pause and reflect and see it in action. Throughout the Playbook, the team will see highlighted features to support the team throughout the process. Any team member can lead a section of the Playbook.</w:t>
      </w:r>
    </w:p>
    <w:p w14:paraId="28C4DD39" w14:textId="77777777" w:rsidR="001E55FE" w:rsidRPr="00E605F6" w:rsidRDefault="00227ACB">
      <w:pPr>
        <w:spacing w:before="240" w:after="240"/>
        <w:rPr>
          <w:rFonts w:ascii="Lato" w:eastAsia="Lato" w:hAnsi="Lato" w:cs="Lato"/>
          <w:b/>
          <w:bCs/>
          <w:sz w:val="36"/>
          <w:szCs w:val="36"/>
        </w:rPr>
      </w:pPr>
      <w:r w:rsidRPr="00E605F6">
        <w:rPr>
          <w:rFonts w:ascii="Lato" w:eastAsia="Lato" w:hAnsi="Lato" w:cs="Lato"/>
          <w:b/>
          <w:bCs/>
          <w:sz w:val="36"/>
          <w:szCs w:val="36"/>
        </w:rPr>
        <w:t>Playbook Features</w:t>
      </w:r>
    </w:p>
    <w:p w14:paraId="2367A4C8" w14:textId="77777777" w:rsidR="001E55FE" w:rsidRPr="00E605F6" w:rsidRDefault="00227ACB">
      <w:pPr>
        <w:spacing w:before="240" w:after="240"/>
        <w:rPr>
          <w:rFonts w:ascii="Lato" w:eastAsia="Lato" w:hAnsi="Lato" w:cs="Lato"/>
          <w:sz w:val="28"/>
          <w:szCs w:val="28"/>
        </w:rPr>
      </w:pPr>
      <w:r w:rsidRPr="00E605F6">
        <w:rPr>
          <w:rFonts w:ascii="Lato" w:eastAsia="Lato" w:hAnsi="Lato" w:cs="Lato"/>
          <w:b/>
          <w:bCs/>
          <w:noProof/>
          <w:sz w:val="28"/>
          <w:szCs w:val="28"/>
        </w:rPr>
        <w:drawing>
          <wp:inline distT="114300" distB="114300" distL="114300" distR="114300" wp14:anchorId="25D2A8F0" wp14:editId="303ABA24">
            <wp:extent cx="271463" cy="238558"/>
            <wp:effectExtent l="0" t="0" r="0" b="0"/>
            <wp:docPr id="48"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48"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 xml:space="preserve"> Pause &amp; Reflect</w:t>
      </w:r>
      <w:r w:rsidRPr="00E605F6">
        <w:rPr>
          <w:rFonts w:ascii="Lato" w:eastAsia="Lato" w:hAnsi="Lato" w:cs="Lato"/>
          <w:sz w:val="28"/>
          <w:szCs w:val="28"/>
        </w:rPr>
        <w:t xml:space="preserve"> - A moment to reflect on the team’s learning, consider what it means for the work, and identify next steps. </w:t>
      </w:r>
    </w:p>
    <w:p w14:paraId="5A2954A9"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488EB220" wp14:editId="22C397F4">
            <wp:extent cx="306006" cy="306006"/>
            <wp:effectExtent l="0" t="0" r="0" b="0"/>
            <wp:docPr id="58" name="image7.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58" name="image7.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 xml:space="preserve">Resource Spotlight — </w:t>
      </w:r>
      <w:r w:rsidRPr="00E605F6">
        <w:rPr>
          <w:rFonts w:ascii="Lato" w:eastAsia="Lato" w:hAnsi="Lato" w:cs="Lato"/>
          <w:sz w:val="28"/>
          <w:szCs w:val="28"/>
        </w:rPr>
        <w:t xml:space="preserve">A tool, guide, video, or other resource to explore for team use. </w:t>
      </w:r>
    </w:p>
    <w:p w14:paraId="7EA1C696" w14:textId="77777777" w:rsidR="001E55FE" w:rsidRPr="00E605F6" w:rsidRDefault="00227ACB">
      <w:pPr>
        <w:spacing w:before="240" w:after="240"/>
        <w:rPr>
          <w:rFonts w:ascii="Lato" w:hAnsi="Lato"/>
          <w:b/>
          <w:bCs/>
        </w:rPr>
      </w:pPr>
      <w:r w:rsidRPr="00E605F6">
        <w:rPr>
          <w:rFonts w:ascii="Lato" w:hAnsi="Lato"/>
          <w:b/>
          <w:bCs/>
          <w:noProof/>
        </w:rPr>
        <w:drawing>
          <wp:inline distT="114300" distB="114300" distL="114300" distR="114300" wp14:anchorId="2C881047" wp14:editId="2AEA07BB">
            <wp:extent cx="315531" cy="315531"/>
            <wp:effectExtent l="0" t="0" r="0" b="0"/>
            <wp:docPr id="52" name="image8.png" descr="A colorful star with people in the cent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52" name="image8.png" descr="A colorful star with people in the center icon&#10;&#10;AI-generated content may be incorrect."/>
                    <pic:cNvPicPr preferRelativeResize="0"/>
                  </pic:nvPicPr>
                  <pic:blipFill>
                    <a:blip r:embed="rId13"/>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 xml:space="preserve"> Team Activity — </w:t>
      </w:r>
      <w:r w:rsidRPr="00E605F6">
        <w:rPr>
          <w:rFonts w:ascii="Lato" w:eastAsia="Lato" w:hAnsi="Lato" w:cs="Lato"/>
          <w:sz w:val="28"/>
          <w:szCs w:val="28"/>
        </w:rPr>
        <w:t xml:space="preserve">An opportunity to put ideas into practice and work through them together as a team. </w:t>
      </w:r>
    </w:p>
    <w:p w14:paraId="1F4C579D"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476A8DD8" wp14:editId="39927BED">
            <wp:extent cx="315531" cy="315531"/>
            <wp:effectExtent l="0" t="0" r="0" b="0"/>
            <wp:docPr id="49" name="image6.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49" name="image6.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 xml:space="preserve"> Team Takeaway — </w:t>
      </w:r>
      <w:r w:rsidRPr="00E605F6">
        <w:rPr>
          <w:rFonts w:ascii="Lato" w:eastAsia="Lato" w:hAnsi="Lato" w:cs="Lato"/>
          <w:sz w:val="28"/>
          <w:szCs w:val="28"/>
        </w:rPr>
        <w:t xml:space="preserve">A key idea or message to remember and carry forward. </w:t>
      </w:r>
    </w:p>
    <w:p w14:paraId="4EC9E3E6"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238E933B" wp14:editId="449944EF">
            <wp:extent cx="284784" cy="284784"/>
            <wp:effectExtent l="0" t="0" r="0" b="0"/>
            <wp:docPr id="11" name="image1.png" descr="A light bulb made of puzzle piec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image1.png" descr="A light bulb made of puzzle pieces icon&#10;&#10;AI-generated content may be incorrect."/>
                    <pic:cNvPicPr preferRelativeResize="0"/>
                  </pic:nvPicPr>
                  <pic:blipFill>
                    <a:blip r:embed="rId15"/>
                    <a:srcRect/>
                    <a:stretch>
                      <a:fillRect/>
                    </a:stretch>
                  </pic:blipFill>
                  <pic:spPr>
                    <a:xfrm>
                      <a:off x="0" y="0"/>
                      <a:ext cx="284784" cy="284784"/>
                    </a:xfrm>
                    <a:prstGeom prst="rect">
                      <a:avLst/>
                    </a:prstGeom>
                    <a:ln/>
                  </pic:spPr>
                </pic:pic>
              </a:graphicData>
            </a:graphic>
          </wp:inline>
        </w:drawing>
      </w:r>
      <w:r w:rsidRPr="00E605F6">
        <w:rPr>
          <w:rFonts w:ascii="Lato" w:eastAsia="Lato" w:hAnsi="Lato" w:cs="Lato"/>
          <w:b/>
          <w:bCs/>
          <w:sz w:val="28"/>
          <w:szCs w:val="28"/>
        </w:rPr>
        <w:t xml:space="preserve"> Example —</w:t>
      </w:r>
      <w:r w:rsidRPr="00E605F6">
        <w:rPr>
          <w:rFonts w:ascii="Lato" w:eastAsia="Lato" w:hAnsi="Lato" w:cs="Lato"/>
          <w:sz w:val="28"/>
          <w:szCs w:val="28"/>
        </w:rPr>
        <w:t xml:space="preserve"> An example of what the ideas can look like when put into practice.</w:t>
      </w:r>
    </w:p>
    <w:p w14:paraId="3238BB6F" w14:textId="77777777" w:rsidR="001E55FE" w:rsidRPr="00E605F6" w:rsidRDefault="00227ACB">
      <w:pPr>
        <w:pStyle w:val="Heading3"/>
        <w:keepNext w:val="0"/>
        <w:keepLines w:val="0"/>
        <w:spacing w:before="280"/>
        <w:rPr>
          <w:rFonts w:ascii="Lato" w:eastAsia="Lato" w:hAnsi="Lato" w:cs="Lato"/>
          <w:b/>
          <w:bCs/>
          <w:color w:val="000000"/>
          <w:sz w:val="32"/>
          <w:szCs w:val="32"/>
        </w:rPr>
      </w:pPr>
      <w:bookmarkStart w:id="5" w:name="_5c7ukqx8vt10" w:colFirst="0" w:colLast="0"/>
      <w:bookmarkEnd w:id="5"/>
      <w:r w:rsidRPr="00E605F6">
        <w:rPr>
          <w:rFonts w:ascii="Lato" w:eastAsia="Lato" w:hAnsi="Lato" w:cs="Lato"/>
          <w:b/>
          <w:bCs/>
          <w:color w:val="000000"/>
          <w:sz w:val="32"/>
          <w:szCs w:val="32"/>
        </w:rPr>
        <w:t>A Playbook for The Team</w:t>
      </w:r>
    </w:p>
    <w:p w14:paraId="457B52B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Use the Playbook as a resource to guide your team’s conversations, support your planning, and strengthen your work together. Return to it whenever the team needs a new idea, a different perspective, or a next step. </w:t>
      </w:r>
    </w:p>
    <w:p w14:paraId="2721E617" w14:textId="77777777" w:rsidR="001E55FE" w:rsidRPr="00E605F6" w:rsidRDefault="001E55FE">
      <w:pPr>
        <w:rPr>
          <w:rFonts w:ascii="Lato" w:hAnsi="Lato"/>
          <w:b/>
          <w:bCs/>
        </w:rPr>
        <w:sectPr w:rsidR="001E55FE" w:rsidRPr="00E605F6" w:rsidSect="004E4C39">
          <w:pgSz w:w="12240" w:h="15840"/>
          <w:pgMar w:top="1440" w:right="1440" w:bottom="1440" w:left="1440" w:header="720" w:footer="720" w:gutter="0"/>
          <w:cols w:space="720"/>
        </w:sectPr>
      </w:pPr>
    </w:p>
    <w:p w14:paraId="35BF0152" w14:textId="77777777" w:rsidR="001E55FE" w:rsidRPr="00E605F6" w:rsidRDefault="00227ACB">
      <w:pPr>
        <w:pStyle w:val="Heading1"/>
        <w:keepNext w:val="0"/>
        <w:keepLines w:val="0"/>
        <w:spacing w:before="480"/>
        <w:rPr>
          <w:rFonts w:ascii="Lato" w:eastAsia="Lato" w:hAnsi="Lato" w:cs="Lato"/>
          <w:b/>
          <w:bCs/>
          <w:sz w:val="48"/>
          <w:szCs w:val="48"/>
        </w:rPr>
      </w:pPr>
      <w:bookmarkStart w:id="6" w:name="_g2el08w3l07q" w:colFirst="0" w:colLast="0"/>
      <w:bookmarkStart w:id="7" w:name="_q4hl3janmlg0" w:colFirst="0" w:colLast="0"/>
      <w:bookmarkEnd w:id="6"/>
      <w:bookmarkEnd w:id="7"/>
      <w:r w:rsidRPr="00E605F6">
        <w:rPr>
          <w:rFonts w:ascii="Lato" w:eastAsia="Lato" w:hAnsi="Lato" w:cs="Lato"/>
          <w:b/>
          <w:bCs/>
          <w:sz w:val="48"/>
          <w:szCs w:val="48"/>
        </w:rPr>
        <w:lastRenderedPageBreak/>
        <w:t>Section 1:  Understanding the Foundation</w:t>
      </w:r>
    </w:p>
    <w:p w14:paraId="7BA26FB1" w14:textId="77777777" w:rsidR="001E55FE" w:rsidRPr="00E605F6" w:rsidRDefault="00227ACB">
      <w:pPr>
        <w:pStyle w:val="Heading1"/>
        <w:keepNext w:val="0"/>
        <w:keepLines w:val="0"/>
        <w:spacing w:before="480"/>
        <w:rPr>
          <w:rFonts w:ascii="Lato" w:eastAsia="Lato" w:hAnsi="Lato" w:cs="Lato"/>
          <w:b/>
          <w:bCs/>
          <w:sz w:val="36"/>
          <w:szCs w:val="36"/>
        </w:rPr>
      </w:pPr>
      <w:bookmarkStart w:id="8" w:name="_rnj2zhsz3mpu" w:colFirst="0" w:colLast="0"/>
      <w:bookmarkEnd w:id="8"/>
      <w:r w:rsidRPr="00E605F6">
        <w:rPr>
          <w:rFonts w:ascii="Lato" w:eastAsia="Lato" w:hAnsi="Lato" w:cs="Lato"/>
          <w:b/>
          <w:bCs/>
          <w:sz w:val="36"/>
          <w:szCs w:val="36"/>
        </w:rPr>
        <w:t>Why Community Collaboration Matters</w:t>
      </w:r>
    </w:p>
    <w:p w14:paraId="21A3CF64" w14:textId="77777777" w:rsidR="001E55FE" w:rsidRPr="00E605F6" w:rsidRDefault="00227ACB">
      <w:pPr>
        <w:pStyle w:val="Heading2"/>
        <w:keepNext w:val="0"/>
        <w:keepLines w:val="0"/>
        <w:spacing w:after="80"/>
        <w:rPr>
          <w:rFonts w:ascii="Lato" w:eastAsia="Lato" w:hAnsi="Lato" w:cs="Lato"/>
          <w:b/>
          <w:bCs/>
        </w:rPr>
      </w:pPr>
      <w:bookmarkStart w:id="9" w:name="_jh30a7p4co6d" w:colFirst="0" w:colLast="0"/>
      <w:bookmarkEnd w:id="9"/>
      <w:r w:rsidRPr="00E605F6">
        <w:rPr>
          <w:rFonts w:ascii="Lato" w:eastAsia="Lato" w:hAnsi="Lato" w:cs="Lato"/>
          <w:b/>
          <w:bCs/>
        </w:rPr>
        <w:t xml:space="preserve">The Importance of a </w:t>
      </w:r>
      <w:proofErr w:type="spellStart"/>
      <w:r w:rsidRPr="00E605F6">
        <w:rPr>
          <w:rFonts w:ascii="Lato" w:eastAsia="Lato" w:hAnsi="Lato" w:cs="Lato"/>
          <w:b/>
          <w:bCs/>
        </w:rPr>
        <w:t>CCoT</w:t>
      </w:r>
      <w:proofErr w:type="spellEnd"/>
    </w:p>
    <w:p w14:paraId="2457ECF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Successful transition requires more than what can happen within a school or through a single service system or community-based organization. Youth with disabilities and their families often rely on multiple people, transition partners, and community resources as they prepare for life after high school.</w:t>
      </w:r>
    </w:p>
    <w:p w14:paraId="5C2BB8E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County Communities on Transition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provide a structure for collaboration by bringing together people and organizations that support youth with disabilities during the transition process. Through shared knowledge, coordinated efforts, and collective problem-solving,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members help create stronger pathways to employment, education and training, and independent living within their communities.</w:t>
      </w:r>
    </w:p>
    <w:p w14:paraId="1461F7C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As a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member, you have an opportunity to stay informed about local resources and services, build meaningful partnerships, identify and address barriers, and contribute to efforts that improve outcomes for youth and their families.</w:t>
      </w:r>
    </w:p>
    <w:p w14:paraId="0D6A3534" w14:textId="77777777" w:rsidR="001E55FE" w:rsidRPr="00E605F6" w:rsidRDefault="00227ACB">
      <w:pPr>
        <w:pStyle w:val="Heading2"/>
        <w:keepNext w:val="0"/>
        <w:keepLines w:val="0"/>
        <w:spacing w:after="80"/>
        <w:rPr>
          <w:rFonts w:ascii="Lato" w:eastAsia="Lato" w:hAnsi="Lato" w:cs="Lato"/>
          <w:b/>
          <w:bCs/>
          <w:sz w:val="36"/>
          <w:szCs w:val="36"/>
        </w:rPr>
      </w:pPr>
      <w:bookmarkStart w:id="10" w:name="_107j52vdtaj2" w:colFirst="0" w:colLast="0"/>
      <w:bookmarkEnd w:id="10"/>
      <w:r w:rsidRPr="00E605F6">
        <w:rPr>
          <w:rFonts w:ascii="Lato" w:eastAsia="Lato" w:hAnsi="Lato" w:cs="Lato"/>
          <w:b/>
          <w:bCs/>
          <w:sz w:val="36"/>
          <w:szCs w:val="36"/>
        </w:rPr>
        <w:t>Improving Outcomes</w:t>
      </w:r>
    </w:p>
    <w:p w14:paraId="3E87C51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 transition from high school to adulthood can be complex for youth with disabilities and their families. Navigating employment services, postsecondary education and training options, independent living supports, and community resources often requires guidance and coordination among multiple partners.</w:t>
      </w:r>
    </w:p>
    <w:p w14:paraId="799FC0FD" w14:textId="77777777" w:rsidR="001E55FE" w:rsidRPr="00E605F6"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lastRenderedPageBreak/>
        <w:t>CCoTs</w:t>
      </w:r>
      <w:proofErr w:type="spellEnd"/>
      <w:r w:rsidRPr="00E605F6">
        <w:rPr>
          <w:rFonts w:ascii="Lato" w:eastAsia="Lato" w:hAnsi="Lato" w:cs="Lato"/>
          <w:sz w:val="28"/>
          <w:szCs w:val="28"/>
        </w:rPr>
        <w:t xml:space="preserve"> help create stronger, more connected transition pathways by strengthening communication, collaboration, and a shared understanding among transition partners. When partners understand one another’s roles and responsibilities, they can better coordinate services, identify gaps, and connect youth and families with support when it is needed.</w:t>
      </w:r>
    </w:p>
    <w:p w14:paraId="00BBA36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By working together,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help ensure that youth and their families have access to the information, support, and opportunities necessary to pursue their goals and successfully transition into adult life.</w:t>
      </w:r>
    </w:p>
    <w:p w14:paraId="397737EC" w14:textId="77777777" w:rsidR="001E55FE" w:rsidRPr="00E605F6" w:rsidRDefault="00227ACB">
      <w:pPr>
        <w:pStyle w:val="Heading3"/>
        <w:keepNext w:val="0"/>
        <w:keepLines w:val="0"/>
        <w:spacing w:before="280"/>
        <w:rPr>
          <w:rFonts w:ascii="Lato" w:eastAsia="Lato" w:hAnsi="Lato" w:cs="Lato"/>
          <w:b/>
          <w:bCs/>
          <w:color w:val="000000"/>
          <w:sz w:val="36"/>
          <w:szCs w:val="36"/>
        </w:rPr>
      </w:pPr>
      <w:bookmarkStart w:id="11" w:name="_ofm0r3x2btot" w:colFirst="0" w:colLast="0"/>
      <w:bookmarkEnd w:id="11"/>
      <w:r w:rsidRPr="00E605F6">
        <w:rPr>
          <w:rFonts w:ascii="Lato" w:eastAsia="Lato" w:hAnsi="Lato" w:cs="Lato"/>
          <w:b/>
          <w:bCs/>
          <w:color w:val="000000"/>
          <w:sz w:val="36"/>
          <w:szCs w:val="36"/>
        </w:rPr>
        <w:t>Stronger Support Networks</w:t>
      </w:r>
    </w:p>
    <w:p w14:paraId="2DA92C5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Building connections among all transition partners creates a more coordinated system of support.  Each member can contribute by:</w:t>
      </w:r>
    </w:p>
    <w:p w14:paraId="4E177946" w14:textId="77777777" w:rsidR="001E55FE" w:rsidRPr="00E605F6" w:rsidRDefault="00227ACB">
      <w:pPr>
        <w:numPr>
          <w:ilvl w:val="0"/>
          <w:numId w:val="11"/>
        </w:numPr>
        <w:spacing w:before="240"/>
        <w:rPr>
          <w:rFonts w:ascii="Lato" w:hAnsi="Lato"/>
          <w:b/>
          <w:bCs/>
          <w:sz w:val="28"/>
          <w:szCs w:val="28"/>
        </w:rPr>
      </w:pPr>
      <w:r w:rsidRPr="00E605F6">
        <w:rPr>
          <w:rFonts w:ascii="Lato" w:eastAsia="Lato" w:hAnsi="Lato" w:cs="Lato"/>
          <w:b/>
          <w:bCs/>
          <w:sz w:val="28"/>
          <w:szCs w:val="28"/>
        </w:rPr>
        <w:t>Accessing and Connecting Resources:</w:t>
      </w:r>
      <w:r w:rsidRPr="00E605F6">
        <w:rPr>
          <w:rFonts w:ascii="Lato" w:eastAsia="Lato" w:hAnsi="Lato" w:cs="Lato"/>
          <w:sz w:val="28"/>
          <w:szCs w:val="28"/>
        </w:rPr>
        <w:t xml:space="preserve"> Identify available services, funding sources, and community programs while uncovering gaps that may need additional attention.</w:t>
      </w:r>
    </w:p>
    <w:p w14:paraId="75944094" w14:textId="77777777" w:rsidR="001E55FE" w:rsidRPr="00E605F6" w:rsidRDefault="00227ACB">
      <w:pPr>
        <w:numPr>
          <w:ilvl w:val="0"/>
          <w:numId w:val="11"/>
        </w:numPr>
        <w:rPr>
          <w:rFonts w:ascii="Lato" w:hAnsi="Lato"/>
          <w:b/>
          <w:bCs/>
          <w:sz w:val="28"/>
          <w:szCs w:val="28"/>
        </w:rPr>
      </w:pPr>
      <w:r w:rsidRPr="00E605F6">
        <w:rPr>
          <w:rFonts w:ascii="Lato" w:eastAsia="Lato" w:hAnsi="Lato" w:cs="Lato"/>
          <w:b/>
          <w:bCs/>
          <w:sz w:val="28"/>
          <w:szCs w:val="28"/>
        </w:rPr>
        <w:t>Building Stronger Transition Partnerships:</w:t>
      </w:r>
      <w:r w:rsidRPr="00E605F6">
        <w:rPr>
          <w:rFonts w:ascii="Lato" w:eastAsia="Lato" w:hAnsi="Lato" w:cs="Lato"/>
          <w:sz w:val="28"/>
          <w:szCs w:val="28"/>
        </w:rPr>
        <w:t xml:space="preserve"> Foster lasting relationships that strengthen collaboration, reduce duplication of efforts, and maximize community resources.</w:t>
      </w:r>
    </w:p>
    <w:p w14:paraId="537E58EA" w14:textId="77777777" w:rsidR="001E55FE" w:rsidRPr="00E605F6" w:rsidRDefault="00227ACB">
      <w:pPr>
        <w:numPr>
          <w:ilvl w:val="0"/>
          <w:numId w:val="11"/>
        </w:numPr>
        <w:rPr>
          <w:rFonts w:ascii="Lato" w:hAnsi="Lato"/>
          <w:b/>
          <w:bCs/>
          <w:sz w:val="28"/>
          <w:szCs w:val="28"/>
        </w:rPr>
      </w:pPr>
      <w:r w:rsidRPr="00E605F6">
        <w:rPr>
          <w:rFonts w:ascii="Lato" w:eastAsia="Lato" w:hAnsi="Lato" w:cs="Lato"/>
          <w:b/>
          <w:bCs/>
          <w:sz w:val="28"/>
          <w:szCs w:val="28"/>
        </w:rPr>
        <w:t>Using Data to Guide Action:</w:t>
      </w:r>
      <w:r w:rsidRPr="00E605F6">
        <w:rPr>
          <w:rFonts w:ascii="Lato" w:eastAsia="Lato" w:hAnsi="Lato" w:cs="Lato"/>
          <w:sz w:val="28"/>
          <w:szCs w:val="28"/>
        </w:rPr>
        <w:t xml:space="preserve"> Use local and statewide data to identify priorities, guide action planning, measure progress, and identify service gaps affecting youth.</w:t>
      </w:r>
    </w:p>
    <w:p w14:paraId="3125D942" w14:textId="77777777" w:rsidR="001E55FE" w:rsidRPr="00E605F6" w:rsidRDefault="00227ACB">
      <w:pPr>
        <w:numPr>
          <w:ilvl w:val="0"/>
          <w:numId w:val="11"/>
        </w:numPr>
        <w:rPr>
          <w:rFonts w:ascii="Lato" w:hAnsi="Lato"/>
          <w:b/>
          <w:bCs/>
          <w:sz w:val="28"/>
          <w:szCs w:val="28"/>
        </w:rPr>
      </w:pPr>
      <w:r w:rsidRPr="00E605F6">
        <w:rPr>
          <w:rFonts w:ascii="Lato" w:eastAsia="Lato" w:hAnsi="Lato" w:cs="Lato"/>
          <w:b/>
          <w:bCs/>
          <w:sz w:val="28"/>
          <w:szCs w:val="28"/>
        </w:rPr>
        <w:t>Creating Greater Community Impact:</w:t>
      </w:r>
      <w:r w:rsidRPr="00E605F6">
        <w:rPr>
          <w:rFonts w:ascii="Lato" w:eastAsia="Lato" w:hAnsi="Lato" w:cs="Lato"/>
          <w:sz w:val="28"/>
          <w:szCs w:val="28"/>
        </w:rPr>
        <w:t xml:space="preserve"> Work together to develop sustainable solutions that expand opportunities and improve outcomes for youth with disabilities across the community.</w:t>
      </w:r>
    </w:p>
    <w:p w14:paraId="140C8110" w14:textId="66223A85" w:rsidR="001E55FE" w:rsidRPr="00235461" w:rsidRDefault="00227ACB">
      <w:pPr>
        <w:numPr>
          <w:ilvl w:val="0"/>
          <w:numId w:val="11"/>
        </w:numPr>
        <w:spacing w:after="240"/>
        <w:rPr>
          <w:rFonts w:ascii="Lato" w:hAnsi="Lato"/>
          <w:b/>
          <w:bCs/>
          <w:sz w:val="28"/>
          <w:szCs w:val="28"/>
        </w:rPr>
      </w:pPr>
      <w:r w:rsidRPr="00E605F6">
        <w:rPr>
          <w:rFonts w:ascii="Lato" w:eastAsia="Lato" w:hAnsi="Lato" w:cs="Lato"/>
          <w:b/>
          <w:bCs/>
          <w:sz w:val="28"/>
          <w:szCs w:val="28"/>
        </w:rPr>
        <w:t>Supporting Postsecondary Outcomes:</w:t>
      </w:r>
      <w:r w:rsidRPr="00E605F6">
        <w:rPr>
          <w:rFonts w:ascii="Lato" w:eastAsia="Lato" w:hAnsi="Lato" w:cs="Lato"/>
          <w:sz w:val="28"/>
          <w:szCs w:val="28"/>
        </w:rPr>
        <w:t xml:space="preserve"> Help create smoother transitions from high school to adulthood through collaborative planning, coordinated services, and expanded opportunities.</w:t>
      </w:r>
    </w:p>
    <w:p w14:paraId="4A2BFE7F" w14:textId="14CF237C" w:rsidR="00235461" w:rsidRDefault="00235461" w:rsidP="00235461">
      <w:pPr>
        <w:spacing w:after="240"/>
        <w:rPr>
          <w:rFonts w:ascii="Lato" w:hAnsi="Lato"/>
          <w:b/>
          <w:bCs/>
          <w:sz w:val="28"/>
          <w:szCs w:val="28"/>
        </w:rPr>
      </w:pPr>
    </w:p>
    <w:p w14:paraId="6990FB40" w14:textId="77777777" w:rsidR="00235461" w:rsidRPr="00E605F6" w:rsidRDefault="00235461" w:rsidP="00235461">
      <w:pPr>
        <w:spacing w:after="240"/>
        <w:rPr>
          <w:rFonts w:ascii="Lato" w:hAnsi="Lato"/>
          <w:b/>
          <w:bCs/>
          <w:sz w:val="28"/>
          <w:szCs w:val="28"/>
        </w:rPr>
      </w:pPr>
    </w:p>
    <w:p w14:paraId="3EBFEC40" w14:textId="2F6ED694" w:rsidR="001E55FE" w:rsidRPr="00E605F6" w:rsidRDefault="00227ACB">
      <w:pPr>
        <w:pStyle w:val="Heading2"/>
        <w:keepNext w:val="0"/>
        <w:keepLines w:val="0"/>
        <w:spacing w:after="80"/>
        <w:rPr>
          <w:rFonts w:ascii="Lato" w:eastAsia="Lato" w:hAnsi="Lato" w:cs="Lato"/>
          <w:b/>
          <w:bCs/>
          <w:sz w:val="36"/>
          <w:szCs w:val="36"/>
        </w:rPr>
      </w:pPr>
      <w:r w:rsidRPr="00E605F6">
        <w:rPr>
          <w:rFonts w:ascii="Lato" w:eastAsia="Lato" w:hAnsi="Lato" w:cs="Lato"/>
          <w:b/>
          <w:bCs/>
          <w:sz w:val="36"/>
          <w:szCs w:val="36"/>
        </w:rPr>
        <w:lastRenderedPageBreak/>
        <w:t xml:space="preserve">Benefits of a </w:t>
      </w:r>
      <w:proofErr w:type="spellStart"/>
      <w:r w:rsidRPr="00E605F6">
        <w:rPr>
          <w:rFonts w:ascii="Lato" w:eastAsia="Lato" w:hAnsi="Lato" w:cs="Lato"/>
          <w:b/>
          <w:bCs/>
          <w:sz w:val="36"/>
          <w:szCs w:val="36"/>
        </w:rPr>
        <w:t>CCoT</w:t>
      </w:r>
      <w:proofErr w:type="spellEnd"/>
    </w:p>
    <w:p w14:paraId="63D717E2"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Participating in a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offers benefits for youth, families, schools, agencies, organizations, employers, and transition partners alike. When partners work together, the entire community is better positioned to support youth as they prepare for adulthood.  </w:t>
      </w:r>
    </w:p>
    <w:p w14:paraId="4DBC21A0"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While students are still in school, there are many opportunities for youth and their families to connect with transition partners outside of school district staff.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members can help strengthen these connections by sharing resources, creating opportunities for youth to explore their interests and goals, and building relationships that can continue beyond high school. </w:t>
      </w:r>
    </w:p>
    <w:p w14:paraId="4562DFE0"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The student's Postsecondary Transition Plan (PTP) provides an important opportunity for transition partners to collaborate in supporting the student's goals for life after high school. Transition partners may contribute to the development and implementation of the student's transition services and connections with outside agencies.</w:t>
      </w:r>
    </w:p>
    <w:p w14:paraId="7D336BAA"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Transition planning helps youth with disabilities and their families think about life after high school and identify the skills, experiences, relationships, and supports needed to achieve their goals.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can play an important role in this process by helping transition partners understand available resources, build partnerships, and identify opportunities that youth can access while they are still in high school.</w:t>
      </w:r>
    </w:p>
    <w:p w14:paraId="38B64A0D"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As your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develops its action plan, consider how your team can create or strengthen opportunities that support students' transition planning and connections to adult life.</w:t>
      </w:r>
    </w:p>
    <w:p w14:paraId="4443A0C6" w14:textId="77777777" w:rsidR="001E55FE" w:rsidRPr="00E605F6" w:rsidRDefault="00227ACB">
      <w:pPr>
        <w:widowControl w:val="0"/>
        <w:spacing w:before="240" w:after="240"/>
        <w:rPr>
          <w:rFonts w:ascii="Lato" w:eastAsia="Lato" w:hAnsi="Lato" w:cs="Lato"/>
          <w:sz w:val="28"/>
          <w:szCs w:val="28"/>
        </w:rPr>
      </w:pPr>
      <w:r w:rsidRPr="00E605F6">
        <w:rPr>
          <w:rFonts w:ascii="Lato" w:hAnsi="Lato"/>
          <w:b/>
          <w:bCs/>
          <w:noProof/>
        </w:rPr>
        <w:drawing>
          <wp:inline distT="114300" distB="114300" distL="114300" distR="114300" wp14:anchorId="0294DFAD" wp14:editId="72784A00">
            <wp:extent cx="284784" cy="284784"/>
            <wp:effectExtent l="0" t="0" r="0" b="0"/>
            <wp:docPr id="27" name="image2.png" descr="A light bulb made of puzzle piec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27" name="image2.png" descr="A light bulb made of puzzle pieces icon&#10;&#10;AI-generated content may be incorrect."/>
                    <pic:cNvPicPr preferRelativeResize="0"/>
                  </pic:nvPicPr>
                  <pic:blipFill>
                    <a:blip r:embed="rId15"/>
                    <a:srcRect/>
                    <a:stretch>
                      <a:fillRect/>
                    </a:stretch>
                  </pic:blipFill>
                  <pic:spPr>
                    <a:xfrm>
                      <a:off x="0" y="0"/>
                      <a:ext cx="284784" cy="284784"/>
                    </a:xfrm>
                    <a:prstGeom prst="rect">
                      <a:avLst/>
                    </a:prstGeom>
                    <a:ln/>
                  </pic:spPr>
                </pic:pic>
              </a:graphicData>
            </a:graphic>
          </wp:inline>
        </w:drawing>
      </w:r>
      <w:r w:rsidRPr="00E605F6">
        <w:rPr>
          <w:rFonts w:ascii="Lato" w:eastAsia="Lato" w:hAnsi="Lato" w:cs="Lato"/>
          <w:b/>
          <w:bCs/>
          <w:sz w:val="28"/>
          <w:szCs w:val="28"/>
        </w:rPr>
        <w:t xml:space="preserve">Example:  </w:t>
      </w:r>
      <w:r w:rsidRPr="00E605F6">
        <w:rPr>
          <w:rFonts w:ascii="Lato" w:eastAsia="Lato" w:hAnsi="Lato" w:cs="Lato"/>
          <w:sz w:val="28"/>
          <w:szCs w:val="28"/>
        </w:rPr>
        <w:t xml:space="preserve">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 explores the Transition Services Outlined in the PTP resource to become familiar with the types of transition services that may be identified for students while they are still in school. The team then cross-references those services with the programs, resources, and supports offered by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 members. This helps the team identify </w:t>
      </w:r>
      <w:r w:rsidRPr="00E605F6">
        <w:rPr>
          <w:rFonts w:ascii="Lato" w:eastAsia="Lato" w:hAnsi="Lato" w:cs="Lato"/>
          <w:sz w:val="28"/>
          <w:szCs w:val="28"/>
        </w:rPr>
        <w:lastRenderedPageBreak/>
        <w:t xml:space="preserve">where local partners can support transition services and gives them a clearer understanding of how they can work with schools, youth, and families to connect students with available opportunities. </w:t>
      </w:r>
    </w:p>
    <w:p w14:paraId="717BB3C7" w14:textId="4B113DC2" w:rsidR="001E55FE" w:rsidRPr="00E605F6" w:rsidRDefault="00227ACB">
      <w:pPr>
        <w:widowControl w:val="0"/>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06B1DE73" wp14:editId="3E6C5E78">
            <wp:extent cx="306006" cy="306006"/>
            <wp:effectExtent l="0" t="0" r="0" b="0"/>
            <wp:docPr id="54"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54"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The </w:t>
      </w:r>
      <w:hyperlink r:id="rId16">
        <w:r w:rsidRPr="00E605F6">
          <w:rPr>
            <w:rFonts w:ascii="Lato" w:eastAsia="Lato" w:hAnsi="Lato" w:cs="Lato"/>
            <w:color w:val="1155CC"/>
            <w:sz w:val="28"/>
            <w:szCs w:val="28"/>
            <w:u w:val="single"/>
          </w:rPr>
          <w:t xml:space="preserve">Transition Services Outlined In </w:t>
        </w:r>
        <w:r w:rsidR="00CC345A">
          <w:rPr>
            <w:rFonts w:ascii="Lato" w:eastAsia="Lato" w:hAnsi="Lato" w:cs="Lato"/>
            <w:color w:val="1155CC"/>
            <w:sz w:val="28"/>
            <w:szCs w:val="28"/>
            <w:u w:val="single"/>
          </w:rPr>
          <w:t>t</w:t>
        </w:r>
        <w:r w:rsidRPr="00E605F6">
          <w:rPr>
            <w:rFonts w:ascii="Lato" w:eastAsia="Lato" w:hAnsi="Lato" w:cs="Lato"/>
            <w:color w:val="1155CC"/>
            <w:sz w:val="28"/>
            <w:szCs w:val="28"/>
            <w:u w:val="single"/>
          </w:rPr>
          <w:t>he PTP</w:t>
        </w:r>
      </w:hyperlink>
      <w:r w:rsidRPr="00E605F6">
        <w:rPr>
          <w:rFonts w:ascii="Lato" w:eastAsia="Lato" w:hAnsi="Lato" w:cs="Lato"/>
          <w:sz w:val="28"/>
          <w:szCs w:val="28"/>
        </w:rPr>
        <w:t xml:space="preserve">  outlines the 6 basic components of the Transition Services/Pre-ETS as outlined by the Workforce Innovation and Opportunity Act (WIOA) law.</w:t>
      </w:r>
    </w:p>
    <w:p w14:paraId="31ACD00E" w14:textId="77777777" w:rsidR="001E55FE" w:rsidRPr="00E605F6" w:rsidRDefault="00227ACB">
      <w:pPr>
        <w:widowControl w:val="0"/>
        <w:spacing w:before="240" w:after="240"/>
        <w:rPr>
          <w:rFonts w:ascii="Lato" w:eastAsia="Lato" w:hAnsi="Lato" w:cs="Lato"/>
          <w:sz w:val="28"/>
          <w:szCs w:val="28"/>
        </w:rPr>
      </w:pPr>
      <w:r w:rsidRPr="00E605F6">
        <w:rPr>
          <w:rFonts w:ascii="Lato" w:hAnsi="Lato"/>
          <w:b/>
          <w:bCs/>
          <w:noProof/>
        </w:rPr>
        <w:drawing>
          <wp:inline distT="114300" distB="114300" distL="114300" distR="114300" wp14:anchorId="191DA5E3" wp14:editId="30E3320E">
            <wp:extent cx="315531" cy="315531"/>
            <wp:effectExtent l="0" t="0" r="0" b="0"/>
            <wp:docPr id="40" name="image4.png" descr="A colorful star with people in the cent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40" name="image4.png" descr="A colorful star with people in the center icon&#10;&#10;AI-generated content may be incorrect."/>
                    <pic:cNvPicPr preferRelativeResize="0"/>
                  </pic:nvPicPr>
                  <pic:blipFill>
                    <a:blip r:embed="rId13"/>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 xml:space="preserve">Team Activity: </w:t>
      </w:r>
      <w:r w:rsidRPr="00E605F6">
        <w:rPr>
          <w:rFonts w:ascii="Lato" w:eastAsia="Lato" w:hAnsi="Lato" w:cs="Lato"/>
          <w:sz w:val="28"/>
          <w:szCs w:val="28"/>
        </w:rPr>
        <w:t xml:space="preserve">As a Team, utilize the </w:t>
      </w:r>
      <w:hyperlink r:id="rId17">
        <w:r w:rsidRPr="00E605F6">
          <w:rPr>
            <w:rFonts w:ascii="Lato" w:eastAsia="Lato" w:hAnsi="Lato" w:cs="Lato"/>
            <w:color w:val="1155CC"/>
            <w:sz w:val="28"/>
            <w:szCs w:val="28"/>
            <w:u w:val="single"/>
          </w:rPr>
          <w:t xml:space="preserve">Sequencing of Services Template for </w:t>
        </w:r>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Teams</w:t>
        </w:r>
      </w:hyperlink>
      <w:r w:rsidRPr="00E605F6">
        <w:rPr>
          <w:rFonts w:ascii="Lato" w:eastAsia="Lato" w:hAnsi="Lato" w:cs="Lato"/>
          <w:sz w:val="28"/>
          <w:szCs w:val="28"/>
        </w:rPr>
        <w:t xml:space="preserve"> excel spreadsheet to see where services overlap and are different. </w:t>
      </w:r>
    </w:p>
    <w:p w14:paraId="4DB67F2E" w14:textId="77777777" w:rsidR="001E55FE" w:rsidRPr="00E605F6" w:rsidRDefault="00227ACB">
      <w:pPr>
        <w:widowControl w:val="0"/>
        <w:spacing w:before="240" w:after="240"/>
        <w:rPr>
          <w:rFonts w:ascii="Lato" w:eastAsia="Lato" w:hAnsi="Lato" w:cs="Lato"/>
          <w:b/>
          <w:bCs/>
          <w:sz w:val="36"/>
          <w:szCs w:val="36"/>
        </w:rPr>
      </w:pPr>
      <w:r w:rsidRPr="00E605F6">
        <w:rPr>
          <w:rFonts w:ascii="Lato" w:eastAsia="Lato" w:hAnsi="Lato" w:cs="Lato"/>
          <w:b/>
          <w:bCs/>
          <w:sz w:val="36"/>
          <w:szCs w:val="36"/>
        </w:rPr>
        <w:t>Wisconsin's Transition Framework</w:t>
      </w:r>
    </w:p>
    <w:p w14:paraId="6D39D63C"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Wisconsin’s transition system is strengthened through collaboration at three interconnected levels: statewide leadership, local community partnerships, and youth and family-centered planning.</w:t>
      </w:r>
    </w:p>
    <w:p w14:paraId="5EDCA36C" w14:textId="77777777" w:rsidR="001E55FE" w:rsidRPr="00E605F6" w:rsidRDefault="00227ACB">
      <w:pPr>
        <w:spacing w:before="240" w:after="240"/>
        <w:rPr>
          <w:rFonts w:ascii="Lato" w:eastAsia="Lato" w:hAnsi="Lato" w:cs="Lato"/>
          <w:b/>
          <w:bCs/>
        </w:rPr>
      </w:pPr>
      <w:r w:rsidRPr="00E605F6">
        <w:rPr>
          <w:rFonts w:ascii="Lato" w:eastAsia="Lato" w:hAnsi="Lato" w:cs="Lato"/>
          <w:sz w:val="28"/>
          <w:szCs w:val="28"/>
        </w:rPr>
        <w:t>Together, these levels create a coordinated approach to supporting youth with disabilities as they transition to adulthood.</w:t>
      </w:r>
    </w:p>
    <w:p w14:paraId="5176482A" w14:textId="77777777" w:rsidR="001E55FE" w:rsidRPr="00E605F6" w:rsidRDefault="00227ACB">
      <w:pPr>
        <w:pStyle w:val="Heading2"/>
        <w:keepNext w:val="0"/>
        <w:keepLines w:val="0"/>
        <w:widowControl w:val="0"/>
        <w:spacing w:after="80"/>
        <w:rPr>
          <w:rFonts w:ascii="Lato" w:eastAsia="Lato" w:hAnsi="Lato" w:cs="Lato"/>
          <w:b/>
          <w:bCs/>
          <w:sz w:val="28"/>
          <w:szCs w:val="28"/>
        </w:rPr>
      </w:pPr>
      <w:bookmarkStart w:id="12" w:name="_yegs2nu3yf2a" w:colFirst="0" w:colLast="0"/>
      <w:bookmarkEnd w:id="12"/>
      <w:r w:rsidRPr="00E605F6">
        <w:rPr>
          <w:rFonts w:ascii="Lato" w:eastAsia="Lato" w:hAnsi="Lato" w:cs="Lato"/>
          <w:b/>
          <w:bCs/>
          <w:sz w:val="28"/>
          <w:szCs w:val="28"/>
        </w:rPr>
        <w:t xml:space="preserve">What is </w:t>
      </w:r>
      <w:proofErr w:type="spellStart"/>
      <w:r w:rsidRPr="00E605F6">
        <w:rPr>
          <w:rFonts w:ascii="Lato" w:eastAsia="Lato" w:hAnsi="Lato" w:cs="Lato"/>
          <w:b/>
          <w:bCs/>
          <w:sz w:val="28"/>
          <w:szCs w:val="28"/>
        </w:rPr>
        <w:t>WiCoT</w:t>
      </w:r>
      <w:proofErr w:type="spellEnd"/>
      <w:r w:rsidRPr="00E605F6">
        <w:rPr>
          <w:rFonts w:ascii="Lato" w:eastAsia="Lato" w:hAnsi="Lato" w:cs="Lato"/>
          <w:b/>
          <w:bCs/>
          <w:sz w:val="28"/>
          <w:szCs w:val="28"/>
        </w:rPr>
        <w:t>?</w:t>
      </w:r>
    </w:p>
    <w:p w14:paraId="41BB5C9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The </w:t>
      </w:r>
      <w:hyperlink r:id="rId18">
        <w:r w:rsidRPr="00E605F6">
          <w:rPr>
            <w:rFonts w:ascii="Lato" w:eastAsia="Lato" w:hAnsi="Lato" w:cs="Lato"/>
            <w:sz w:val="28"/>
            <w:szCs w:val="28"/>
            <w:u w:val="single"/>
          </w:rPr>
          <w:t>Wisconsin Community on Transition (</w:t>
        </w:r>
        <w:proofErr w:type="spellStart"/>
        <w:r w:rsidRPr="00E605F6">
          <w:rPr>
            <w:rFonts w:ascii="Lato" w:eastAsia="Lato" w:hAnsi="Lato" w:cs="Lato"/>
            <w:sz w:val="28"/>
            <w:szCs w:val="28"/>
            <w:u w:val="single"/>
          </w:rPr>
          <w:t>WiCoT</w:t>
        </w:r>
        <w:proofErr w:type="spellEnd"/>
        <w:r w:rsidRPr="00E605F6">
          <w:rPr>
            <w:rFonts w:ascii="Lato" w:eastAsia="Lato" w:hAnsi="Lato" w:cs="Lato"/>
            <w:sz w:val="28"/>
            <w:szCs w:val="28"/>
            <w:u w:val="single"/>
          </w:rPr>
          <w:t>)</w:t>
        </w:r>
      </w:hyperlink>
      <w:r w:rsidRPr="00E605F6">
        <w:rPr>
          <w:rFonts w:ascii="Lato" w:eastAsia="Lato" w:hAnsi="Lato" w:cs="Lato"/>
          <w:sz w:val="28"/>
          <w:szCs w:val="28"/>
        </w:rPr>
        <w:t xml:space="preserve"> is a statewide leadership team committed to improving transition outcomes for youth with disabilities across Wisconsin.</w:t>
      </w:r>
    </w:p>
    <w:p w14:paraId="4BDC8EFC" w14:textId="77777777" w:rsidR="001E55FE" w:rsidRPr="00E605F6"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t>WiCoT</w:t>
      </w:r>
      <w:proofErr w:type="spellEnd"/>
      <w:r w:rsidRPr="00E605F6">
        <w:rPr>
          <w:rFonts w:ascii="Lato" w:eastAsia="Lato" w:hAnsi="Lato" w:cs="Lato"/>
          <w:sz w:val="28"/>
          <w:szCs w:val="28"/>
        </w:rPr>
        <w:t xml:space="preserve"> brings together representatives from state agencies, education, workforce development, higher education, family organizations, advocacy groups, and other transition partners. The team works to identify statewide needs, strengthen transition practices, share resources, and support collaboration across systems.</w:t>
      </w:r>
    </w:p>
    <w:p w14:paraId="676629DE"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lastRenderedPageBreak/>
        <w:t xml:space="preserve">Through leadership, professional learning, technical assistance, and resources, </w:t>
      </w:r>
      <w:proofErr w:type="spellStart"/>
      <w:r w:rsidRPr="00E605F6">
        <w:rPr>
          <w:rFonts w:ascii="Lato" w:eastAsia="Lato" w:hAnsi="Lato" w:cs="Lato"/>
          <w:sz w:val="28"/>
          <w:szCs w:val="28"/>
        </w:rPr>
        <w:t>WiCoT</w:t>
      </w:r>
      <w:proofErr w:type="spellEnd"/>
      <w:r w:rsidRPr="00E605F6">
        <w:rPr>
          <w:rFonts w:ascii="Lato" w:eastAsia="Lato" w:hAnsi="Lato" w:cs="Lato"/>
          <w:sz w:val="28"/>
          <w:szCs w:val="28"/>
        </w:rPr>
        <w:t xml:space="preserve"> supports local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and helps connect communities and transition partners across Wisconsin.</w:t>
      </w:r>
    </w:p>
    <w:p w14:paraId="55611F0F" w14:textId="247BC0CB" w:rsidR="001E55FE" w:rsidRPr="00E605F6" w:rsidRDefault="00227ACB">
      <w:pPr>
        <w:pStyle w:val="Heading2"/>
        <w:keepNext w:val="0"/>
        <w:keepLines w:val="0"/>
        <w:widowControl w:val="0"/>
        <w:spacing w:after="80"/>
        <w:rPr>
          <w:rFonts w:ascii="Lato" w:eastAsia="Lato" w:hAnsi="Lato" w:cs="Lato"/>
          <w:b/>
          <w:bCs/>
        </w:rPr>
      </w:pPr>
      <w:bookmarkStart w:id="13" w:name="_k7pp1ousp4tj" w:colFirst="0" w:colLast="0"/>
      <w:bookmarkEnd w:id="13"/>
      <w:r w:rsidRPr="00E605F6">
        <w:rPr>
          <w:rFonts w:ascii="Lato" w:eastAsia="Lato" w:hAnsi="Lato" w:cs="Lato"/>
          <w:b/>
          <w:bCs/>
        </w:rPr>
        <w:t xml:space="preserve">What is a </w:t>
      </w:r>
      <w:proofErr w:type="spellStart"/>
      <w:r w:rsidRPr="00E605F6">
        <w:rPr>
          <w:rFonts w:ascii="Lato" w:eastAsia="Lato" w:hAnsi="Lato" w:cs="Lato"/>
          <w:b/>
          <w:bCs/>
        </w:rPr>
        <w:t>CCoT</w:t>
      </w:r>
      <w:proofErr w:type="spellEnd"/>
      <w:r w:rsidRPr="00E605F6">
        <w:rPr>
          <w:rFonts w:ascii="Lato" w:eastAsia="Lato" w:hAnsi="Lato" w:cs="Lato"/>
          <w:b/>
          <w:bCs/>
        </w:rPr>
        <w:t>?</w:t>
      </w:r>
    </w:p>
    <w:p w14:paraId="09F1747E"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 </w:t>
      </w:r>
      <w:hyperlink r:id="rId19">
        <w:r w:rsidRPr="00E605F6">
          <w:rPr>
            <w:rFonts w:ascii="Lato" w:eastAsia="Lato" w:hAnsi="Lato" w:cs="Lato"/>
            <w:color w:val="1155CC"/>
            <w:sz w:val="28"/>
            <w:szCs w:val="28"/>
            <w:u w:val="single"/>
          </w:rPr>
          <w:t>County Community on Transition</w:t>
        </w:r>
      </w:hyperlink>
      <w:r w:rsidRPr="00E605F6">
        <w:rPr>
          <w:rFonts w:ascii="Lato" w:eastAsia="Lato" w:hAnsi="Lato" w:cs="Lato"/>
          <w:sz w:val="28"/>
          <w:szCs w:val="28"/>
        </w:rPr>
        <w:t xml:space="preserv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is a local team of transition partners working together to improve outcomes for youth with disabilities within their communities. Although around the state, transition teams are known as a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the team may have their own unique name.</w:t>
      </w:r>
    </w:p>
    <w:p w14:paraId="0F0ECAC9" w14:textId="77777777" w:rsidR="001E55FE" w:rsidRPr="00E605F6"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use local knowledge, partnerships, and data to identify priorities and develop strategies that support youth and families. Team membership may include: Secondary Educators, Parent/Family/Youth, Service Systems, and Community-Based Organizations.</w:t>
      </w:r>
    </w:p>
    <w:p w14:paraId="45863FA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Through collaboration and shared responsibility,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create opportunities for youth to explore careers, pursue education and training, develop independent living skills, and strengthen self-advocacy skills to prepare them for adult life.</w:t>
      </w:r>
    </w:p>
    <w:p w14:paraId="4A450A8A"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20037BE1" wp14:editId="135AE755">
            <wp:extent cx="306006" cy="306006"/>
            <wp:effectExtent l="0" t="0" r="0" b="0"/>
            <wp:docPr id="43"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43"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w:t>
      </w:r>
      <w:hyperlink r:id="rId20">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Team Members</w:t>
        </w:r>
      </w:hyperlink>
      <w:r w:rsidRPr="00E605F6">
        <w:rPr>
          <w:rFonts w:ascii="Lato" w:eastAsia="Lato" w:hAnsi="Lato" w:cs="Lato"/>
          <w:sz w:val="28"/>
          <w:szCs w:val="28"/>
        </w:rPr>
        <w:t xml:space="preserve"> is a resource that highlights the potential team members that should be considered for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w:t>
      </w:r>
    </w:p>
    <w:p w14:paraId="55B2294C" w14:textId="77777777" w:rsidR="001E55FE" w:rsidRPr="00E605F6" w:rsidRDefault="00227ACB">
      <w:pPr>
        <w:pStyle w:val="Heading2"/>
        <w:keepNext w:val="0"/>
        <w:keepLines w:val="0"/>
        <w:widowControl w:val="0"/>
        <w:spacing w:after="80"/>
        <w:rPr>
          <w:rFonts w:ascii="Lato" w:eastAsia="Lato" w:hAnsi="Lato" w:cs="Lato"/>
          <w:b/>
          <w:bCs/>
          <w:sz w:val="36"/>
          <w:szCs w:val="36"/>
        </w:rPr>
      </w:pPr>
      <w:bookmarkStart w:id="14" w:name="_4m0z6gx8svd" w:colFirst="0" w:colLast="0"/>
      <w:bookmarkEnd w:id="14"/>
      <w:r w:rsidRPr="00E605F6">
        <w:rPr>
          <w:rFonts w:ascii="Lato" w:eastAsia="Lato" w:hAnsi="Lato" w:cs="Lato"/>
          <w:b/>
          <w:bCs/>
          <w:sz w:val="36"/>
          <w:szCs w:val="36"/>
        </w:rPr>
        <w:t xml:space="preserve">How Do </w:t>
      </w:r>
      <w:proofErr w:type="spellStart"/>
      <w:r w:rsidRPr="00E605F6">
        <w:rPr>
          <w:rFonts w:ascii="Lato" w:eastAsia="Lato" w:hAnsi="Lato" w:cs="Lato"/>
          <w:b/>
          <w:bCs/>
          <w:sz w:val="36"/>
          <w:szCs w:val="36"/>
        </w:rPr>
        <w:t>WiCoT</w:t>
      </w:r>
      <w:proofErr w:type="spellEnd"/>
      <w:r w:rsidRPr="00E605F6">
        <w:rPr>
          <w:rFonts w:ascii="Lato" w:eastAsia="Lato" w:hAnsi="Lato" w:cs="Lato"/>
          <w:b/>
          <w:bCs/>
          <w:sz w:val="36"/>
          <w:szCs w:val="36"/>
        </w:rPr>
        <w:t xml:space="preserve"> and </w:t>
      </w:r>
      <w:proofErr w:type="spellStart"/>
      <w:r w:rsidRPr="00E605F6">
        <w:rPr>
          <w:rFonts w:ascii="Lato" w:eastAsia="Lato" w:hAnsi="Lato" w:cs="Lato"/>
          <w:b/>
          <w:bCs/>
          <w:sz w:val="36"/>
          <w:szCs w:val="36"/>
        </w:rPr>
        <w:t>CCoTs</w:t>
      </w:r>
      <w:proofErr w:type="spellEnd"/>
      <w:r w:rsidRPr="00E605F6">
        <w:rPr>
          <w:rFonts w:ascii="Lato" w:eastAsia="Lato" w:hAnsi="Lato" w:cs="Lato"/>
          <w:b/>
          <w:bCs/>
          <w:sz w:val="36"/>
          <w:szCs w:val="36"/>
        </w:rPr>
        <w:t xml:space="preserve"> Work Together?</w:t>
      </w:r>
    </w:p>
    <w:p w14:paraId="2EE7284B" w14:textId="77777777" w:rsidR="001E55FE" w:rsidRPr="00E605F6" w:rsidRDefault="00227ACB">
      <w:pPr>
        <w:spacing w:before="240" w:after="240"/>
        <w:rPr>
          <w:rFonts w:ascii="Lato" w:eastAsia="Lato" w:hAnsi="Lato" w:cs="Lato"/>
          <w:b/>
          <w:bCs/>
          <w:sz w:val="28"/>
          <w:szCs w:val="28"/>
        </w:rPr>
      </w:pPr>
      <w:proofErr w:type="spellStart"/>
      <w:r w:rsidRPr="00E605F6">
        <w:rPr>
          <w:rFonts w:ascii="Lato" w:eastAsia="Lato" w:hAnsi="Lato" w:cs="Lato"/>
          <w:sz w:val="28"/>
          <w:szCs w:val="28"/>
        </w:rPr>
        <w:t>WiCoT</w:t>
      </w:r>
      <w:proofErr w:type="spellEnd"/>
      <w:r w:rsidRPr="00E605F6">
        <w:rPr>
          <w:rFonts w:ascii="Lato" w:eastAsia="Lato" w:hAnsi="Lato" w:cs="Lato"/>
          <w:sz w:val="28"/>
          <w:szCs w:val="28"/>
        </w:rPr>
        <w:t xml:space="preserve"> and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serve different but connected roles in strengthening transition outcomes for youth across Wisconsin.</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1E55FE" w:rsidRPr="00E605F6" w14:paraId="1DA42FBD" w14:textId="77777777" w:rsidTr="0003117D">
        <w:tc>
          <w:tcPr>
            <w:tcW w:w="4680" w:type="dxa"/>
          </w:tcPr>
          <w:p w14:paraId="75019D5C" w14:textId="77777777" w:rsidR="001E55FE" w:rsidRPr="00ED4055" w:rsidRDefault="00227ACB">
            <w:pPr>
              <w:spacing w:before="240" w:after="240"/>
              <w:rPr>
                <w:rFonts w:ascii="Lato" w:eastAsia="Lato" w:hAnsi="Lato" w:cs="Lato"/>
                <w:sz w:val="28"/>
                <w:szCs w:val="28"/>
              </w:rPr>
            </w:pPr>
            <w:proofErr w:type="spellStart"/>
            <w:r w:rsidRPr="00ED4055">
              <w:rPr>
                <w:rFonts w:ascii="Lato" w:eastAsia="Lato" w:hAnsi="Lato" w:cs="Lato"/>
                <w:sz w:val="28"/>
                <w:szCs w:val="28"/>
              </w:rPr>
              <w:t>WiCoT</w:t>
            </w:r>
            <w:proofErr w:type="spellEnd"/>
            <w:r w:rsidRPr="00ED4055">
              <w:rPr>
                <w:rFonts w:ascii="Lato" w:eastAsia="Lato" w:hAnsi="Lato" w:cs="Lato"/>
                <w:sz w:val="28"/>
                <w:szCs w:val="28"/>
              </w:rPr>
              <w:t xml:space="preserve"> provides statewide leadership, resources, technical assistance, and opportunities for shared learning.</w:t>
            </w:r>
          </w:p>
        </w:tc>
        <w:tc>
          <w:tcPr>
            <w:tcW w:w="4680" w:type="dxa"/>
          </w:tcPr>
          <w:p w14:paraId="59FEC3A3" w14:textId="7ED40B51" w:rsidR="001E55FE" w:rsidRPr="00ED4055" w:rsidRDefault="00227ACB">
            <w:pPr>
              <w:spacing w:before="240" w:after="240"/>
              <w:rPr>
                <w:rFonts w:ascii="Lato" w:eastAsia="Lato" w:hAnsi="Lato" w:cs="Lato"/>
                <w:sz w:val="28"/>
                <w:szCs w:val="28"/>
              </w:rPr>
            </w:pPr>
            <w:proofErr w:type="spellStart"/>
            <w:r w:rsidRPr="00ED4055">
              <w:rPr>
                <w:rFonts w:ascii="Lato" w:eastAsia="Lato" w:hAnsi="Lato" w:cs="Lato"/>
                <w:sz w:val="28"/>
                <w:szCs w:val="28"/>
              </w:rPr>
              <w:t>CCoTs</w:t>
            </w:r>
            <w:proofErr w:type="spellEnd"/>
            <w:r w:rsidRPr="00ED4055">
              <w:rPr>
                <w:rFonts w:ascii="Lato" w:eastAsia="Lato" w:hAnsi="Lato" w:cs="Lato"/>
                <w:sz w:val="28"/>
                <w:szCs w:val="28"/>
              </w:rPr>
              <w:t xml:space="preserve"> apply this information locally by bringing transition partners together, identifying community </w:t>
            </w:r>
            <w:r w:rsidRPr="00ED4055">
              <w:rPr>
                <w:rFonts w:ascii="Lato" w:eastAsia="Lato" w:hAnsi="Lato" w:cs="Lato"/>
                <w:sz w:val="28"/>
                <w:szCs w:val="28"/>
              </w:rPr>
              <w:lastRenderedPageBreak/>
              <w:t xml:space="preserve">needs, and creating solutions that support youth and </w:t>
            </w:r>
            <w:r w:rsidR="00CC345A">
              <w:rPr>
                <w:rFonts w:ascii="Lato" w:eastAsia="Lato" w:hAnsi="Lato" w:cs="Lato"/>
                <w:sz w:val="28"/>
                <w:szCs w:val="28"/>
              </w:rPr>
              <w:t xml:space="preserve">their </w:t>
            </w:r>
            <w:r w:rsidRPr="00ED4055">
              <w:rPr>
                <w:rFonts w:ascii="Lato" w:eastAsia="Lato" w:hAnsi="Lato" w:cs="Lato"/>
                <w:sz w:val="28"/>
                <w:szCs w:val="28"/>
              </w:rPr>
              <w:t>families.</w:t>
            </w:r>
          </w:p>
        </w:tc>
      </w:tr>
    </w:tbl>
    <w:p w14:paraId="19C0B1B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lastRenderedPageBreak/>
        <w:t xml:space="preserve">This partnership creates a continuous cycle of learning and improvement. Local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provide valuable insight into community needs and successes, while statewide partners help identify trends, share promising practices, and support local level teams in strengthening transition systems.</w:t>
      </w:r>
    </w:p>
    <w:p w14:paraId="106F0537"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5D498902" wp14:editId="65607B82">
            <wp:extent cx="284784" cy="284784"/>
            <wp:effectExtent l="0" t="0" r="0" b="0"/>
            <wp:docPr id="4" name="image2.png" descr="A light bulb made of puzzle piec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2.png" descr="A light bulb made of puzzle pieces icon&#10;&#10;AI-generated content may be incorrect."/>
                    <pic:cNvPicPr preferRelativeResize="0"/>
                  </pic:nvPicPr>
                  <pic:blipFill>
                    <a:blip r:embed="rId15"/>
                    <a:srcRect/>
                    <a:stretch>
                      <a:fillRect/>
                    </a:stretch>
                  </pic:blipFill>
                  <pic:spPr>
                    <a:xfrm>
                      <a:off x="0" y="0"/>
                      <a:ext cx="284784" cy="284784"/>
                    </a:xfrm>
                    <a:prstGeom prst="rect">
                      <a:avLst/>
                    </a:prstGeom>
                    <a:ln/>
                  </pic:spPr>
                </pic:pic>
              </a:graphicData>
            </a:graphic>
          </wp:inline>
        </w:drawing>
      </w:r>
      <w:r w:rsidRPr="00E605F6">
        <w:rPr>
          <w:rFonts w:ascii="Lato" w:eastAsia="Lato" w:hAnsi="Lato" w:cs="Lato"/>
          <w:b/>
          <w:bCs/>
          <w:sz w:val="28"/>
          <w:szCs w:val="28"/>
        </w:rPr>
        <w:t xml:space="preserve">Example:  </w:t>
      </w:r>
      <w:r w:rsidRPr="00E605F6">
        <w:rPr>
          <w:rFonts w:ascii="Lato" w:eastAsia="Lato" w:hAnsi="Lato" w:cs="Lato"/>
          <w:sz w:val="28"/>
          <w:szCs w:val="28"/>
        </w:rPr>
        <w:t xml:space="preserve">A local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identifies a gap in work-based learning opportunities. The team shares the concern with </w:t>
      </w:r>
      <w:proofErr w:type="spellStart"/>
      <w:r w:rsidRPr="00E605F6">
        <w:rPr>
          <w:rFonts w:ascii="Lato" w:eastAsia="Lato" w:hAnsi="Lato" w:cs="Lato"/>
          <w:sz w:val="28"/>
          <w:szCs w:val="28"/>
        </w:rPr>
        <w:t>WiCoT</w:t>
      </w:r>
      <w:proofErr w:type="spellEnd"/>
      <w:r w:rsidRPr="00E605F6">
        <w:rPr>
          <w:rFonts w:ascii="Lato" w:eastAsia="Lato" w:hAnsi="Lato" w:cs="Lato"/>
          <w:sz w:val="28"/>
          <w:szCs w:val="28"/>
        </w:rPr>
        <w:t xml:space="preserve">. In response, </w:t>
      </w:r>
      <w:proofErr w:type="spellStart"/>
      <w:r w:rsidRPr="00E605F6">
        <w:rPr>
          <w:rFonts w:ascii="Lato" w:eastAsia="Lato" w:hAnsi="Lato" w:cs="Lato"/>
          <w:sz w:val="28"/>
          <w:szCs w:val="28"/>
        </w:rPr>
        <w:t>WiCoT</w:t>
      </w:r>
      <w:proofErr w:type="spellEnd"/>
      <w:r w:rsidRPr="00E605F6">
        <w:rPr>
          <w:rFonts w:ascii="Lato" w:eastAsia="Lato" w:hAnsi="Lato" w:cs="Lato"/>
          <w:sz w:val="28"/>
          <w:szCs w:val="28"/>
        </w:rPr>
        <w:t xml:space="preserve"> helps identify potential partners, resources, and promising practices that may support the local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in addressing the gap and creating new opportunities for students. </w:t>
      </w:r>
    </w:p>
    <w:p w14:paraId="0E27BDE4" w14:textId="77777777" w:rsidR="001E55FE" w:rsidRPr="00E605F6" w:rsidRDefault="00227ACB">
      <w:pPr>
        <w:pStyle w:val="Heading2"/>
        <w:keepNext w:val="0"/>
        <w:keepLines w:val="0"/>
        <w:widowControl w:val="0"/>
        <w:spacing w:after="80"/>
        <w:rPr>
          <w:rFonts w:ascii="Lato" w:eastAsia="Lato" w:hAnsi="Lato" w:cs="Lato"/>
          <w:b/>
          <w:bCs/>
          <w:sz w:val="36"/>
          <w:szCs w:val="36"/>
        </w:rPr>
      </w:pPr>
      <w:bookmarkStart w:id="15" w:name="_y9qiizbkloiv" w:colFirst="0" w:colLast="0"/>
      <w:bookmarkEnd w:id="15"/>
      <w:r w:rsidRPr="00E605F6">
        <w:rPr>
          <w:rFonts w:ascii="Lato" w:eastAsia="Lato" w:hAnsi="Lato" w:cs="Lato"/>
          <w:b/>
          <w:bCs/>
          <w:sz w:val="36"/>
          <w:szCs w:val="36"/>
        </w:rPr>
        <w:t>Wisconsin’s Pathways to Transition Partnerships</w:t>
      </w:r>
    </w:p>
    <w:p w14:paraId="25AC7C11"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Wisconsin’s Pathways to Transition Partnerships is a framework that connects transition planning efforts across three interconnected levels: state, local, and youth/family. Each level plays a distinct but connected role in supporting positive post school outcomes for youth with disabilities. </w:t>
      </w:r>
    </w:p>
    <w:p w14:paraId="65206068"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The framework reminds us that successful transition is not the responsibility of one person, program, or system. It requires connection and coordination across all three levels. </w:t>
      </w:r>
    </w:p>
    <w:p w14:paraId="261F5385"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The graphic below demonstrates the commitment to transition at each level.</w:t>
      </w:r>
    </w:p>
    <w:p w14:paraId="1AD3D1B6" w14:textId="77777777" w:rsidR="001E55FE" w:rsidRPr="00E605F6" w:rsidRDefault="00227ACB">
      <w:pPr>
        <w:pStyle w:val="Heading2"/>
        <w:keepNext w:val="0"/>
        <w:keepLines w:val="0"/>
        <w:widowControl w:val="0"/>
        <w:spacing w:after="80"/>
        <w:rPr>
          <w:rFonts w:ascii="Lato" w:eastAsia="Lato" w:hAnsi="Lato" w:cs="Lato"/>
          <w:b/>
          <w:bCs/>
          <w:sz w:val="28"/>
          <w:szCs w:val="28"/>
        </w:rPr>
      </w:pPr>
      <w:bookmarkStart w:id="16" w:name="_xoar3g8n0e08" w:colFirst="0" w:colLast="0"/>
      <w:bookmarkEnd w:id="16"/>
      <w:r w:rsidRPr="00E605F6">
        <w:rPr>
          <w:rFonts w:ascii="Lato" w:eastAsia="Lato" w:hAnsi="Lato" w:cs="Lato"/>
          <w:b/>
          <w:bCs/>
          <w:noProof/>
          <w:sz w:val="28"/>
          <w:szCs w:val="28"/>
        </w:rPr>
        <w:lastRenderedPageBreak/>
        <w:drawing>
          <wp:inline distT="114300" distB="114300" distL="114300" distR="114300" wp14:anchorId="2212EF7D" wp14:editId="528068C0">
            <wp:extent cx="5554266" cy="7405688"/>
            <wp:effectExtent l="0" t="0" r="0" b="0"/>
            <wp:docPr id="24" name="image11.png" descr="A diagram of a state level, local level, ad youth &amp; family level framework for Wisconsin Transition.&#10;&#10;AI-generated content may be incorrect."/>
            <wp:cNvGraphicFramePr/>
            <a:graphic xmlns:a="http://schemas.openxmlformats.org/drawingml/2006/main">
              <a:graphicData uri="http://schemas.openxmlformats.org/drawingml/2006/picture">
                <pic:pic xmlns:pic="http://schemas.openxmlformats.org/drawingml/2006/picture">
                  <pic:nvPicPr>
                    <pic:cNvPr id="24" name="image11.png" descr="A diagram of a state level, local level, ad youth &amp; family level framework for Wisconsin Transition.&#10;&#10;AI-generated content may be incorrect."/>
                    <pic:cNvPicPr preferRelativeResize="0"/>
                  </pic:nvPicPr>
                  <pic:blipFill>
                    <a:blip r:embed="rId21"/>
                    <a:srcRect/>
                    <a:stretch>
                      <a:fillRect/>
                    </a:stretch>
                  </pic:blipFill>
                  <pic:spPr>
                    <a:xfrm>
                      <a:off x="0" y="0"/>
                      <a:ext cx="5554266" cy="7405688"/>
                    </a:xfrm>
                    <a:prstGeom prst="rect">
                      <a:avLst/>
                    </a:prstGeom>
                    <a:ln/>
                  </pic:spPr>
                </pic:pic>
              </a:graphicData>
            </a:graphic>
          </wp:inline>
        </w:drawing>
      </w:r>
    </w:p>
    <w:p w14:paraId="4B20F607" w14:textId="77777777" w:rsidR="001E55FE" w:rsidRPr="00E605F6" w:rsidRDefault="00227ACB">
      <w:pPr>
        <w:rPr>
          <w:rFonts w:ascii="Lato" w:eastAsia="Lato" w:hAnsi="Lato" w:cs="Lato"/>
        </w:rPr>
      </w:pPr>
      <w:r w:rsidRPr="00E605F6">
        <w:rPr>
          <w:rFonts w:ascii="Lato" w:eastAsia="Lato" w:hAnsi="Lato" w:cs="Lato"/>
        </w:rPr>
        <w:t>AI Generated Image</w:t>
      </w:r>
    </w:p>
    <w:p w14:paraId="4A8B4C40" w14:textId="77777777" w:rsidR="001E55FE" w:rsidRPr="00E605F6" w:rsidRDefault="001E55FE">
      <w:pPr>
        <w:rPr>
          <w:rFonts w:ascii="Lato" w:eastAsia="Lato" w:hAnsi="Lato" w:cs="Lato"/>
        </w:rPr>
      </w:pPr>
    </w:p>
    <w:p w14:paraId="5CF907B1" w14:textId="77777777" w:rsidR="001E55FE" w:rsidRPr="00E605F6" w:rsidRDefault="00227ACB">
      <w:pPr>
        <w:pStyle w:val="Heading3"/>
        <w:keepNext w:val="0"/>
        <w:keepLines w:val="0"/>
        <w:widowControl w:val="0"/>
        <w:spacing w:before="280"/>
        <w:rPr>
          <w:rFonts w:ascii="Lato" w:eastAsia="Lato" w:hAnsi="Lato" w:cs="Lato"/>
          <w:b/>
          <w:bCs/>
          <w:color w:val="000000"/>
        </w:rPr>
      </w:pPr>
      <w:bookmarkStart w:id="17" w:name="_fzfvkj313kgt" w:colFirst="0" w:colLast="0"/>
      <w:bookmarkEnd w:id="17"/>
      <w:r w:rsidRPr="00E605F6">
        <w:rPr>
          <w:rFonts w:ascii="Lato" w:eastAsia="Lato" w:hAnsi="Lato" w:cs="Lato"/>
          <w:b/>
          <w:bCs/>
          <w:color w:val="000000"/>
        </w:rPr>
        <w:lastRenderedPageBreak/>
        <w:t>Connecting All Three Levels</w:t>
      </w:r>
    </w:p>
    <w:p w14:paraId="58A90656"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Together, these three levels—state (</w:t>
      </w:r>
      <w:proofErr w:type="spellStart"/>
      <w:r w:rsidRPr="00E605F6">
        <w:rPr>
          <w:rFonts w:ascii="Lato" w:eastAsia="Lato" w:hAnsi="Lato" w:cs="Lato"/>
          <w:sz w:val="28"/>
          <w:szCs w:val="28"/>
        </w:rPr>
        <w:t>WiCoT</w:t>
      </w:r>
      <w:proofErr w:type="spellEnd"/>
      <w:r w:rsidRPr="00E605F6">
        <w:rPr>
          <w:rFonts w:ascii="Lato" w:eastAsia="Lato" w:hAnsi="Lato" w:cs="Lato"/>
          <w:sz w:val="28"/>
          <w:szCs w:val="28"/>
        </w:rPr>
        <w:t>), local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and youth/family—create a strong, connected foundation for transition planning in Wisconsin. Each level supports the others, helping to align vision, strengthen collaboration, and improve outcomes for youth with disabilities.</w:t>
      </w:r>
    </w:p>
    <w:p w14:paraId="676506CD" w14:textId="77777777" w:rsidR="001E55FE" w:rsidRPr="00E605F6" w:rsidRDefault="00227ACB">
      <w:pPr>
        <w:pStyle w:val="Heading3"/>
        <w:keepNext w:val="0"/>
        <w:keepLines w:val="0"/>
        <w:widowControl w:val="0"/>
        <w:spacing w:before="280"/>
        <w:rPr>
          <w:rFonts w:ascii="Lato" w:eastAsia="Lato" w:hAnsi="Lato" w:cs="Lato"/>
          <w:b/>
          <w:bCs/>
          <w:color w:val="000000"/>
        </w:rPr>
      </w:pPr>
      <w:bookmarkStart w:id="18" w:name="_njsxe6vdj1xx" w:colFirst="0" w:colLast="0"/>
      <w:bookmarkEnd w:id="18"/>
      <w:r w:rsidRPr="00E605F6">
        <w:rPr>
          <w:rFonts w:ascii="Lato" w:eastAsia="Lato" w:hAnsi="Lato" w:cs="Lato"/>
          <w:b/>
          <w:bCs/>
          <w:color w:val="000000"/>
        </w:rPr>
        <w:t>Strengthening Alignment Across the System</w:t>
      </w:r>
    </w:p>
    <w:p w14:paraId="29C2E674"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While these levels are designed to work together, communication and coordination across the system may not always be seamless. Understanding how information, resources, and practices move across the three levels helps identify where alignment is strong and where continued improvement is needed.</w:t>
      </w:r>
    </w:p>
    <w:p w14:paraId="350FACE9"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For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Teams, this means looking beyond what happens within the team and considering how the team's work connects to youth and families, local systems, and statewide efforts. This awareness supports ongoing reflection and strengthens efforts to build a more connected and responsive transition system.</w:t>
      </w:r>
    </w:p>
    <w:p w14:paraId="35692609" w14:textId="77777777" w:rsidR="001E55FE" w:rsidRPr="00E605F6" w:rsidRDefault="00227ACB">
      <w:pPr>
        <w:widowControl w:val="0"/>
        <w:rPr>
          <w:rFonts w:ascii="Lato" w:eastAsia="Lato" w:hAnsi="Lato" w:cs="Lato"/>
          <w:sz w:val="28"/>
          <w:szCs w:val="28"/>
        </w:rPr>
      </w:pPr>
      <w:r w:rsidRPr="00E605F6">
        <w:rPr>
          <w:rFonts w:ascii="Lato" w:hAnsi="Lato"/>
          <w:b/>
          <w:bCs/>
          <w:noProof/>
        </w:rPr>
        <w:drawing>
          <wp:inline distT="114300" distB="114300" distL="114300" distR="114300" wp14:anchorId="2EB116F2" wp14:editId="5E518B70">
            <wp:extent cx="315531" cy="315531"/>
            <wp:effectExtent l="0" t="0" r="0" b="0"/>
            <wp:docPr id="29" name="image4.png" descr="A colorful star with people in the cent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29" name="image4.png" descr="A colorful star with people in the center icon&#10;&#10;AI-generated content may be incorrect."/>
                    <pic:cNvPicPr preferRelativeResize="0"/>
                  </pic:nvPicPr>
                  <pic:blipFill>
                    <a:blip r:embed="rId13"/>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 xml:space="preserve">Team Activity:  </w:t>
      </w:r>
      <w:r w:rsidRPr="00E605F6">
        <w:rPr>
          <w:rFonts w:ascii="Lato" w:eastAsia="Lato" w:hAnsi="Lato" w:cs="Lato"/>
          <w:sz w:val="28"/>
          <w:szCs w:val="28"/>
        </w:rPr>
        <w:t xml:space="preserve">As a team, utilize the </w:t>
      </w:r>
      <w:hyperlink r:id="rId22">
        <w:r w:rsidRPr="00E605F6">
          <w:rPr>
            <w:rFonts w:ascii="Lato" w:eastAsia="Lato" w:hAnsi="Lato" w:cs="Lato"/>
            <w:color w:val="1155CC"/>
            <w:sz w:val="28"/>
            <w:szCs w:val="28"/>
            <w:u w:val="single"/>
          </w:rPr>
          <w:t>Strengthening Alignment Across Systems</w:t>
        </w:r>
      </w:hyperlink>
      <w:r w:rsidRPr="00E605F6">
        <w:rPr>
          <w:rFonts w:ascii="Lato" w:eastAsia="Lato" w:hAnsi="Lato" w:cs="Lato"/>
          <w:b/>
          <w:bCs/>
          <w:sz w:val="28"/>
          <w:szCs w:val="28"/>
        </w:rPr>
        <w:t xml:space="preserve"> </w:t>
      </w:r>
      <w:r w:rsidRPr="00E605F6">
        <w:rPr>
          <w:rFonts w:ascii="Lato" w:eastAsia="Lato" w:hAnsi="Lato" w:cs="Lato"/>
          <w:sz w:val="28"/>
          <w:szCs w:val="28"/>
        </w:rPr>
        <w:t>activity</w:t>
      </w:r>
      <w:r w:rsidRPr="00E605F6">
        <w:rPr>
          <w:rFonts w:ascii="Lato" w:eastAsia="Lato" w:hAnsi="Lato" w:cs="Lato"/>
          <w:b/>
          <w:bCs/>
          <w:sz w:val="28"/>
          <w:szCs w:val="28"/>
        </w:rPr>
        <w:t xml:space="preserve"> </w:t>
      </w:r>
      <w:r w:rsidRPr="00E605F6">
        <w:rPr>
          <w:rFonts w:ascii="Lato" w:eastAsia="Lato" w:hAnsi="Lato" w:cs="Lato"/>
          <w:sz w:val="28"/>
          <w:szCs w:val="28"/>
        </w:rPr>
        <w:t>resource to explore how the team connects with youth and families, local partners, and statewide transition partners.</w:t>
      </w:r>
    </w:p>
    <w:p w14:paraId="1DE4F460" w14:textId="77777777" w:rsidR="001E55FE" w:rsidRPr="00E605F6" w:rsidRDefault="001E55FE">
      <w:pPr>
        <w:rPr>
          <w:rFonts w:ascii="Lato" w:hAnsi="Lato"/>
        </w:rPr>
        <w:sectPr w:rsidR="001E55FE" w:rsidRPr="00E605F6" w:rsidSect="004E4C39">
          <w:pgSz w:w="12240" w:h="15840"/>
          <w:pgMar w:top="1440" w:right="1440" w:bottom="1440" w:left="1440" w:header="720" w:footer="720" w:gutter="0"/>
          <w:cols w:space="720"/>
        </w:sectPr>
      </w:pPr>
    </w:p>
    <w:p w14:paraId="0595C673" w14:textId="77777777" w:rsidR="001E55FE" w:rsidRPr="00E605F6" w:rsidRDefault="00227ACB">
      <w:pPr>
        <w:spacing w:before="240" w:after="240"/>
        <w:rPr>
          <w:rFonts w:ascii="Lato" w:eastAsia="Lato" w:hAnsi="Lato" w:cs="Lato"/>
          <w:b/>
          <w:bCs/>
          <w:sz w:val="48"/>
          <w:szCs w:val="48"/>
        </w:rPr>
      </w:pPr>
      <w:bookmarkStart w:id="19" w:name="_7dcz4az2ua25" w:colFirst="0" w:colLast="0"/>
      <w:bookmarkEnd w:id="19"/>
      <w:r w:rsidRPr="00E605F6">
        <w:rPr>
          <w:rFonts w:ascii="Lato" w:eastAsia="Lato" w:hAnsi="Lato" w:cs="Lato"/>
          <w:b/>
          <w:bCs/>
          <w:sz w:val="48"/>
          <w:szCs w:val="48"/>
        </w:rPr>
        <w:lastRenderedPageBreak/>
        <w:t xml:space="preserve">Section 2: Building Your </w:t>
      </w:r>
      <w:proofErr w:type="spellStart"/>
      <w:r w:rsidRPr="00E605F6">
        <w:rPr>
          <w:rFonts w:ascii="Lato" w:eastAsia="Lato" w:hAnsi="Lato" w:cs="Lato"/>
          <w:b/>
          <w:bCs/>
          <w:sz w:val="48"/>
          <w:szCs w:val="48"/>
        </w:rPr>
        <w:t>CCoT</w:t>
      </w:r>
      <w:proofErr w:type="spellEnd"/>
      <w:r w:rsidRPr="00E605F6">
        <w:rPr>
          <w:rFonts w:ascii="Lato" w:eastAsia="Lato" w:hAnsi="Lato" w:cs="Lato"/>
          <w:b/>
          <w:bCs/>
          <w:sz w:val="48"/>
          <w:szCs w:val="48"/>
        </w:rPr>
        <w:t xml:space="preserve"> Team</w:t>
      </w:r>
    </w:p>
    <w:p w14:paraId="5DEADEC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strong County Community on Transition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begins with the people at the table. Building an effective team requires intentional leadership, diverse representation, clear expectations, and a shared commitment to improving outcomes for youth with disabilities.</w:t>
      </w:r>
    </w:p>
    <w:p w14:paraId="167055B4" w14:textId="77777777" w:rsidR="001E55FE" w:rsidRPr="00E605F6"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are strongest when members bring different experiences, perspectives, resources, and areas of expertise to address community needs. Building a team is not a one-time activity. It is an ongoing process of developing relationships, welcoming new partners, and ensuring the voices of youth, families, and community members remain central to the work.</w:t>
      </w:r>
    </w:p>
    <w:p w14:paraId="6E9487B8" w14:textId="77777777" w:rsidR="001E55FE" w:rsidRPr="00E605F6" w:rsidRDefault="00227ACB">
      <w:pPr>
        <w:spacing w:before="240" w:after="240"/>
        <w:rPr>
          <w:rFonts w:ascii="Lato" w:eastAsia="Lato" w:hAnsi="Lato" w:cs="Lato"/>
          <w:b/>
          <w:bCs/>
          <w:sz w:val="36"/>
          <w:szCs w:val="36"/>
        </w:rPr>
      </w:pPr>
      <w:r w:rsidRPr="00E605F6">
        <w:rPr>
          <w:rFonts w:ascii="Lato" w:eastAsia="Lato" w:hAnsi="Lato" w:cs="Lato"/>
          <w:b/>
          <w:bCs/>
          <w:sz w:val="36"/>
          <w:szCs w:val="36"/>
        </w:rPr>
        <w:t xml:space="preserve">Establishing </w:t>
      </w:r>
      <w:proofErr w:type="spellStart"/>
      <w:r w:rsidRPr="00E605F6">
        <w:rPr>
          <w:rFonts w:ascii="Lato" w:eastAsia="Lato" w:hAnsi="Lato" w:cs="Lato"/>
          <w:b/>
          <w:bCs/>
          <w:sz w:val="36"/>
          <w:szCs w:val="36"/>
        </w:rPr>
        <w:t>CCoT</w:t>
      </w:r>
      <w:proofErr w:type="spellEnd"/>
      <w:r w:rsidRPr="00E605F6">
        <w:rPr>
          <w:rFonts w:ascii="Lato" w:eastAsia="Lato" w:hAnsi="Lato" w:cs="Lato"/>
          <w:b/>
          <w:bCs/>
          <w:sz w:val="36"/>
          <w:szCs w:val="36"/>
        </w:rPr>
        <w:t xml:space="preserve"> Leadership</w:t>
      </w:r>
    </w:p>
    <w:p w14:paraId="532799ED" w14:textId="77777777" w:rsidR="001E55FE" w:rsidRPr="00E605F6" w:rsidRDefault="00227ACB">
      <w:pPr>
        <w:pStyle w:val="Heading2"/>
        <w:keepNext w:val="0"/>
        <w:keepLines w:val="0"/>
        <w:spacing w:after="80"/>
        <w:rPr>
          <w:rFonts w:ascii="Lato" w:eastAsia="Lato" w:hAnsi="Lato" w:cs="Lato"/>
          <w:b/>
          <w:bCs/>
          <w:sz w:val="28"/>
          <w:szCs w:val="28"/>
        </w:rPr>
      </w:pPr>
      <w:bookmarkStart w:id="20" w:name="_ns2j29a7td86" w:colFirst="0" w:colLast="0"/>
      <w:bookmarkEnd w:id="20"/>
      <w:r w:rsidRPr="00E605F6">
        <w:rPr>
          <w:rFonts w:ascii="Lato" w:eastAsia="Lato" w:hAnsi="Lato" w:cs="Lato"/>
          <w:b/>
          <w:bCs/>
          <w:sz w:val="28"/>
          <w:szCs w:val="28"/>
        </w:rPr>
        <w:t>The Role of the Facilitator</w:t>
      </w:r>
    </w:p>
    <w:p w14:paraId="3148EB2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Each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should identify a facilitator and, when possible, a co-facilitator to help guide the team's work. The facilitator supports the group process by creating structure, encouraging participation, and helping the team remain focused on its shared purpose.</w:t>
      </w:r>
    </w:p>
    <w:p w14:paraId="5571C04F"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141F293D" wp14:editId="5211A427">
            <wp:extent cx="284784" cy="284784"/>
            <wp:effectExtent l="0" t="0" r="0" b="0"/>
            <wp:docPr id="14" name="image2.png" descr="A light bulb made of puzzle piec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14" name="image2.png" descr="A light bulb made of puzzle pieces icon&#10;&#10;AI-generated content may be incorrect."/>
                    <pic:cNvPicPr preferRelativeResize="0"/>
                  </pic:nvPicPr>
                  <pic:blipFill>
                    <a:blip r:embed="rId15"/>
                    <a:srcRect/>
                    <a:stretch>
                      <a:fillRect/>
                    </a:stretch>
                  </pic:blipFill>
                  <pic:spPr>
                    <a:xfrm>
                      <a:off x="0" y="0"/>
                      <a:ext cx="284784" cy="284784"/>
                    </a:xfrm>
                    <a:prstGeom prst="rect">
                      <a:avLst/>
                    </a:prstGeom>
                    <a:ln/>
                  </pic:spPr>
                </pic:pic>
              </a:graphicData>
            </a:graphic>
          </wp:inline>
        </w:drawing>
      </w:r>
      <w:r w:rsidRPr="00E605F6">
        <w:rPr>
          <w:rFonts w:ascii="Lato" w:eastAsia="Lato" w:hAnsi="Lato" w:cs="Lato"/>
          <w:b/>
          <w:bCs/>
          <w:sz w:val="28"/>
          <w:szCs w:val="28"/>
        </w:rPr>
        <w:t>Example:</w:t>
      </w:r>
      <w:r w:rsidRPr="00E605F6">
        <w:rPr>
          <w:rFonts w:ascii="Lato" w:eastAsia="Lato" w:hAnsi="Lato" w:cs="Lato"/>
          <w:sz w:val="28"/>
          <w:szCs w:val="28"/>
        </w:rPr>
        <w:t xml:space="preserve">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 is starting to work towards building their team.  An educator and agency member decide to co-facilitate the group. The educator brings knowledge of the student, their transition journey so far, and the school-based supports that are provided to students. The agency member brings an understanding of the youth and adult systems, community resources, and opportunities beyond high school.  Together they provide a well-rounded perspective to facilitate the team.</w:t>
      </w:r>
    </w:p>
    <w:p w14:paraId="07EB76B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facilitator is not the person who makes all the decisions or directs the work. Instead, the facilitator creates an environment where all members can contribute, share ideas, and participate in meaningful discussions.</w:t>
      </w:r>
    </w:p>
    <w:p w14:paraId="6F34E53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lastRenderedPageBreak/>
        <w:t>Effective facilitators:</w:t>
      </w:r>
    </w:p>
    <w:p w14:paraId="5B49B642" w14:textId="77777777" w:rsidR="001E55FE" w:rsidRPr="00E605F6" w:rsidRDefault="00227ACB">
      <w:pPr>
        <w:numPr>
          <w:ilvl w:val="0"/>
          <w:numId w:val="60"/>
        </w:numPr>
        <w:spacing w:before="240"/>
        <w:rPr>
          <w:rFonts w:ascii="Lato" w:eastAsia="Lato" w:hAnsi="Lato" w:cs="Lato"/>
          <w:sz w:val="28"/>
          <w:szCs w:val="28"/>
        </w:rPr>
      </w:pPr>
      <w:r w:rsidRPr="00E605F6">
        <w:rPr>
          <w:rFonts w:ascii="Lato" w:eastAsia="Lato" w:hAnsi="Lato" w:cs="Lato"/>
          <w:sz w:val="28"/>
          <w:szCs w:val="28"/>
        </w:rPr>
        <w:t>Guide conversations and keep meetings focused on team priorities.</w:t>
      </w:r>
    </w:p>
    <w:p w14:paraId="35E1EF00" w14:textId="77777777" w:rsidR="001E55FE" w:rsidRPr="00E605F6" w:rsidRDefault="00227ACB">
      <w:pPr>
        <w:numPr>
          <w:ilvl w:val="0"/>
          <w:numId w:val="60"/>
        </w:numPr>
        <w:rPr>
          <w:rFonts w:ascii="Lato" w:eastAsia="Lato" w:hAnsi="Lato" w:cs="Lato"/>
          <w:sz w:val="28"/>
          <w:szCs w:val="28"/>
        </w:rPr>
      </w:pPr>
      <w:r w:rsidRPr="00E605F6">
        <w:rPr>
          <w:rFonts w:ascii="Lato" w:eastAsia="Lato" w:hAnsi="Lato" w:cs="Lato"/>
          <w:sz w:val="28"/>
          <w:szCs w:val="28"/>
        </w:rPr>
        <w:t>Ask thoughtful questions that encourage reflection and problem-solving.</w:t>
      </w:r>
    </w:p>
    <w:p w14:paraId="379A917E" w14:textId="77777777" w:rsidR="001E55FE" w:rsidRPr="00E605F6" w:rsidRDefault="00227ACB">
      <w:pPr>
        <w:numPr>
          <w:ilvl w:val="0"/>
          <w:numId w:val="60"/>
        </w:numPr>
        <w:rPr>
          <w:rFonts w:ascii="Lato" w:eastAsia="Lato" w:hAnsi="Lato" w:cs="Lato"/>
          <w:sz w:val="28"/>
          <w:szCs w:val="28"/>
        </w:rPr>
      </w:pPr>
      <w:r w:rsidRPr="00E605F6">
        <w:rPr>
          <w:rFonts w:ascii="Lato" w:eastAsia="Lato" w:hAnsi="Lato" w:cs="Lato"/>
          <w:sz w:val="28"/>
          <w:szCs w:val="28"/>
        </w:rPr>
        <w:t>Recognize and support different communication styles and perspectives.</w:t>
      </w:r>
    </w:p>
    <w:p w14:paraId="3FCC54FB" w14:textId="77777777" w:rsidR="001E55FE" w:rsidRPr="00E605F6" w:rsidRDefault="00227ACB">
      <w:pPr>
        <w:numPr>
          <w:ilvl w:val="0"/>
          <w:numId w:val="60"/>
        </w:numPr>
        <w:rPr>
          <w:rFonts w:ascii="Lato" w:eastAsia="Lato" w:hAnsi="Lato" w:cs="Lato"/>
          <w:sz w:val="28"/>
          <w:szCs w:val="28"/>
        </w:rPr>
      </w:pPr>
      <w:r w:rsidRPr="00E605F6">
        <w:rPr>
          <w:rFonts w:ascii="Lato" w:eastAsia="Lato" w:hAnsi="Lato" w:cs="Lato"/>
          <w:sz w:val="28"/>
          <w:szCs w:val="28"/>
        </w:rPr>
        <w:t>Create opportunities for all members to participate.</w:t>
      </w:r>
    </w:p>
    <w:p w14:paraId="1CE50298" w14:textId="77777777" w:rsidR="001E55FE" w:rsidRPr="00E605F6" w:rsidRDefault="00227ACB">
      <w:pPr>
        <w:numPr>
          <w:ilvl w:val="0"/>
          <w:numId w:val="60"/>
        </w:numPr>
        <w:rPr>
          <w:rFonts w:ascii="Lato" w:eastAsia="Lato" w:hAnsi="Lato" w:cs="Lato"/>
          <w:sz w:val="28"/>
          <w:szCs w:val="28"/>
        </w:rPr>
      </w:pPr>
      <w:r w:rsidRPr="00E605F6">
        <w:rPr>
          <w:rFonts w:ascii="Lato" w:eastAsia="Lato" w:hAnsi="Lato" w:cs="Lato"/>
          <w:sz w:val="28"/>
          <w:szCs w:val="28"/>
        </w:rPr>
        <w:t>Help the team navigate disagreement or challenging conversations.</w:t>
      </w:r>
    </w:p>
    <w:p w14:paraId="18A139CB" w14:textId="77777777" w:rsidR="001E55FE" w:rsidRPr="00E605F6" w:rsidRDefault="00227ACB">
      <w:pPr>
        <w:numPr>
          <w:ilvl w:val="0"/>
          <w:numId w:val="60"/>
        </w:numPr>
        <w:spacing w:after="240"/>
        <w:rPr>
          <w:rFonts w:ascii="Lato" w:eastAsia="Lato" w:hAnsi="Lato" w:cs="Lato"/>
          <w:sz w:val="28"/>
          <w:szCs w:val="28"/>
        </w:rPr>
      </w:pPr>
      <w:r w:rsidRPr="00E605F6">
        <w:rPr>
          <w:rFonts w:ascii="Lato" w:eastAsia="Lato" w:hAnsi="Lato" w:cs="Lato"/>
          <w:sz w:val="28"/>
          <w:szCs w:val="28"/>
        </w:rPr>
        <w:t>Reinforce the team's collective commitments and meeting expectations.</w:t>
      </w:r>
    </w:p>
    <w:p w14:paraId="7C32D98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Every facilitator has a unique style, and every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has its own group dynamics. Strong facilitators adapt their approach based on the needs of the team and intentionally create opportunities for all voices to be heard.</w:t>
      </w:r>
    </w:p>
    <w:p w14:paraId="45D0773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Participation may look different for different team members. Some members may feel more comfortable sharing in smaller groups rather than large discussions. Strategies such as breakout conversations, reflection activities, or rotating discussion leaders can help create meaningful opportunities for everyone to contribute.</w:t>
      </w:r>
    </w:p>
    <w:p w14:paraId="6979A0F0" w14:textId="77777777" w:rsidR="001E55FE" w:rsidRPr="00E605F6" w:rsidRDefault="00227ACB">
      <w:pPr>
        <w:pStyle w:val="Heading2"/>
        <w:keepNext w:val="0"/>
        <w:keepLines w:val="0"/>
        <w:widowControl w:val="0"/>
        <w:spacing w:after="80"/>
        <w:ind w:right="105"/>
        <w:rPr>
          <w:rFonts w:ascii="Lato" w:eastAsia="Lato" w:hAnsi="Lato" w:cs="Lato"/>
          <w:b/>
          <w:bCs/>
          <w:sz w:val="36"/>
          <w:szCs w:val="36"/>
        </w:rPr>
      </w:pPr>
      <w:bookmarkStart w:id="21" w:name="_mzace110ldpb" w:colFirst="0" w:colLast="0"/>
      <w:bookmarkEnd w:id="21"/>
      <w:r w:rsidRPr="00E605F6">
        <w:rPr>
          <w:rFonts w:ascii="Lato" w:eastAsia="Lato" w:hAnsi="Lato" w:cs="Lato"/>
          <w:b/>
          <w:bCs/>
          <w:sz w:val="36"/>
          <w:szCs w:val="36"/>
        </w:rPr>
        <w:t xml:space="preserve">Building The </w:t>
      </w:r>
      <w:proofErr w:type="spellStart"/>
      <w:r w:rsidRPr="00E605F6">
        <w:rPr>
          <w:rFonts w:ascii="Lato" w:eastAsia="Lato" w:hAnsi="Lato" w:cs="Lato"/>
          <w:b/>
          <w:bCs/>
          <w:sz w:val="36"/>
          <w:szCs w:val="36"/>
        </w:rPr>
        <w:t>CCoT</w:t>
      </w:r>
      <w:proofErr w:type="spellEnd"/>
      <w:r w:rsidRPr="00E605F6">
        <w:rPr>
          <w:rFonts w:ascii="Lato" w:eastAsia="Lato" w:hAnsi="Lato" w:cs="Lato"/>
          <w:b/>
          <w:bCs/>
          <w:sz w:val="36"/>
          <w:szCs w:val="36"/>
        </w:rPr>
        <w:t xml:space="preserve"> Team</w:t>
      </w:r>
    </w:p>
    <w:p w14:paraId="7A2006FA" w14:textId="77777777" w:rsidR="001E55FE" w:rsidRPr="00E605F6" w:rsidRDefault="00227ACB">
      <w:pPr>
        <w:pStyle w:val="Heading2"/>
        <w:keepNext w:val="0"/>
        <w:keepLines w:val="0"/>
        <w:widowControl w:val="0"/>
        <w:spacing w:after="80"/>
        <w:ind w:right="105"/>
        <w:rPr>
          <w:rFonts w:ascii="Lato" w:eastAsia="Lato" w:hAnsi="Lato" w:cs="Lato"/>
          <w:b/>
          <w:bCs/>
          <w:sz w:val="28"/>
          <w:szCs w:val="28"/>
        </w:rPr>
      </w:pPr>
      <w:bookmarkStart w:id="22" w:name="_3928pbbedw27" w:colFirst="0" w:colLast="0"/>
      <w:bookmarkEnd w:id="22"/>
      <w:r w:rsidRPr="00E605F6">
        <w:rPr>
          <w:rFonts w:ascii="Lato" w:eastAsia="Lato" w:hAnsi="Lato" w:cs="Lato"/>
          <w:b/>
          <w:bCs/>
          <w:sz w:val="28"/>
          <w:szCs w:val="28"/>
        </w:rPr>
        <w:t>Identifying Transition Partners</w:t>
      </w:r>
    </w:p>
    <w:p w14:paraId="39B8A55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Strong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begin by bringing together partners who can contribute to the team's goals.</w:t>
      </w:r>
    </w:p>
    <w:p w14:paraId="7BAB286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Identifying team members can feel overwhelming when starting a new team. Begin by considering the team's priorities, along with its vision, purpose, and mission, if these have already been established. Consider existing partnerships, organizations, and community assets that can strengthen the team's work.</w:t>
      </w:r>
    </w:p>
    <w:p w14:paraId="703A1404"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lastRenderedPageBreak/>
        <w:drawing>
          <wp:inline distT="114300" distB="114300" distL="114300" distR="114300" wp14:anchorId="184CA1C4" wp14:editId="0B53B3D4">
            <wp:extent cx="306006" cy="306006"/>
            <wp:effectExtent l="0" t="0" r="0" b="0"/>
            <wp:docPr id="28"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28"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Watch this short </w:t>
      </w:r>
      <w:hyperlink r:id="rId23">
        <w:r w:rsidRPr="00E605F6">
          <w:rPr>
            <w:rFonts w:ascii="Lato" w:eastAsia="Lato" w:hAnsi="Lato" w:cs="Lato"/>
            <w:color w:val="1155CC"/>
            <w:sz w:val="28"/>
            <w:szCs w:val="28"/>
            <w:u w:val="single"/>
          </w:rPr>
          <w:t>Community Asset Mapping video</w:t>
        </w:r>
      </w:hyperlink>
      <w:r w:rsidRPr="00E605F6">
        <w:rPr>
          <w:rFonts w:ascii="Lato" w:eastAsia="Lato" w:hAnsi="Lato" w:cs="Lato"/>
          <w:sz w:val="28"/>
          <w:szCs w:val="28"/>
        </w:rPr>
        <w:t xml:space="preserve"> which highlights and identifies community assets.</w:t>
      </w:r>
    </w:p>
    <w:p w14:paraId="7F1ECF9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Building on existing relationships and community strengths can help avoid duplication, expand capacity, and create opportunities for deeper collaboration.</w:t>
      </w:r>
    </w:p>
    <w:p w14:paraId="5C0DE017" w14:textId="53EACB0F" w:rsidR="001E55FE" w:rsidRPr="00E605F6" w:rsidRDefault="00CC345A">
      <w:pPr>
        <w:spacing w:before="240" w:after="240"/>
        <w:rPr>
          <w:rFonts w:ascii="Lato" w:eastAsia="Lato" w:hAnsi="Lato" w:cs="Lato"/>
          <w:sz w:val="28"/>
          <w:szCs w:val="28"/>
        </w:rPr>
      </w:pPr>
      <w:r>
        <w:rPr>
          <w:rFonts w:ascii="Lato" w:eastAsia="Lato" w:hAnsi="Lato" w:cs="Lato"/>
          <w:sz w:val="28"/>
          <w:szCs w:val="28"/>
        </w:rPr>
        <w:t>Consider:</w:t>
      </w:r>
    </w:p>
    <w:p w14:paraId="1B5ABA49" w14:textId="77777777" w:rsidR="001E55FE" w:rsidRPr="00E605F6" w:rsidRDefault="00227ACB">
      <w:pPr>
        <w:numPr>
          <w:ilvl w:val="0"/>
          <w:numId w:val="13"/>
        </w:numPr>
        <w:spacing w:before="240"/>
        <w:rPr>
          <w:rFonts w:ascii="Lato" w:eastAsia="Lato" w:hAnsi="Lato" w:cs="Lato"/>
          <w:sz w:val="28"/>
          <w:szCs w:val="28"/>
        </w:rPr>
      </w:pPr>
      <w:r w:rsidRPr="00E605F6">
        <w:rPr>
          <w:rFonts w:ascii="Lato" w:eastAsia="Lato" w:hAnsi="Lato" w:cs="Lato"/>
          <w:sz w:val="28"/>
          <w:szCs w:val="28"/>
        </w:rPr>
        <w:t>Who needs to be part of this conversation?</w:t>
      </w:r>
    </w:p>
    <w:p w14:paraId="02A93387" w14:textId="77777777" w:rsidR="001E55FE" w:rsidRPr="00E605F6" w:rsidRDefault="00227ACB">
      <w:pPr>
        <w:numPr>
          <w:ilvl w:val="0"/>
          <w:numId w:val="13"/>
        </w:numPr>
        <w:rPr>
          <w:rFonts w:ascii="Lato" w:eastAsia="Lato" w:hAnsi="Lato" w:cs="Lato"/>
          <w:sz w:val="28"/>
          <w:szCs w:val="28"/>
        </w:rPr>
      </w:pPr>
      <w:r w:rsidRPr="00E605F6">
        <w:rPr>
          <w:rFonts w:ascii="Lato" w:eastAsia="Lato" w:hAnsi="Lato" w:cs="Lato"/>
          <w:sz w:val="28"/>
          <w:szCs w:val="28"/>
        </w:rPr>
        <w:t>Whose knowledge, experience, or resources will help us achieve our goals?</w:t>
      </w:r>
    </w:p>
    <w:p w14:paraId="302A6D94" w14:textId="77777777" w:rsidR="001E55FE" w:rsidRPr="00E605F6" w:rsidRDefault="00227ACB">
      <w:pPr>
        <w:numPr>
          <w:ilvl w:val="0"/>
          <w:numId w:val="13"/>
        </w:numPr>
        <w:rPr>
          <w:rFonts w:ascii="Lato" w:eastAsia="Lato" w:hAnsi="Lato" w:cs="Lato"/>
          <w:sz w:val="28"/>
          <w:szCs w:val="28"/>
        </w:rPr>
      </w:pPr>
      <w:r w:rsidRPr="00E605F6">
        <w:rPr>
          <w:rFonts w:ascii="Lato" w:eastAsia="Lato" w:hAnsi="Lato" w:cs="Lato"/>
          <w:sz w:val="28"/>
          <w:szCs w:val="28"/>
        </w:rPr>
        <w:t>Whose voice or perspective may be missing?</w:t>
      </w:r>
    </w:p>
    <w:p w14:paraId="66BA8EB2" w14:textId="77777777" w:rsidR="001E55FE" w:rsidRPr="00E605F6" w:rsidRDefault="00227ACB">
      <w:pPr>
        <w:numPr>
          <w:ilvl w:val="0"/>
          <w:numId w:val="13"/>
        </w:numPr>
        <w:rPr>
          <w:rFonts w:ascii="Lato" w:eastAsia="Lato" w:hAnsi="Lato" w:cs="Lato"/>
          <w:sz w:val="28"/>
          <w:szCs w:val="28"/>
        </w:rPr>
      </w:pPr>
      <w:r w:rsidRPr="00E605F6">
        <w:rPr>
          <w:rFonts w:ascii="Lato" w:eastAsia="Lato" w:hAnsi="Lato" w:cs="Lato"/>
          <w:sz w:val="28"/>
          <w:szCs w:val="28"/>
        </w:rPr>
        <w:t>What existing partnerships, organizations, or community assets can support this work?</w:t>
      </w:r>
    </w:p>
    <w:p w14:paraId="1E0141E5" w14:textId="77777777" w:rsidR="001E55FE" w:rsidRPr="00E605F6" w:rsidRDefault="00227ACB">
      <w:pPr>
        <w:numPr>
          <w:ilvl w:val="0"/>
          <w:numId w:val="13"/>
        </w:numPr>
        <w:spacing w:after="240"/>
        <w:rPr>
          <w:rFonts w:ascii="Lato" w:eastAsia="Lato" w:hAnsi="Lato" w:cs="Lato"/>
          <w:sz w:val="28"/>
          <w:szCs w:val="28"/>
        </w:rPr>
      </w:pPr>
      <w:r w:rsidRPr="00E605F6">
        <w:rPr>
          <w:rFonts w:ascii="Lato" w:eastAsia="Lato" w:hAnsi="Lato" w:cs="Lato"/>
          <w:sz w:val="28"/>
          <w:szCs w:val="28"/>
        </w:rPr>
        <w:t xml:space="preserve">Where are </w:t>
      </w:r>
      <w:proofErr w:type="spellStart"/>
      <w:r w:rsidRPr="00E605F6">
        <w:rPr>
          <w:rFonts w:ascii="Lato" w:eastAsia="Lato" w:hAnsi="Lato" w:cs="Lato"/>
          <w:sz w:val="28"/>
          <w:szCs w:val="28"/>
        </w:rPr>
        <w:t>there</w:t>
      </w:r>
      <w:proofErr w:type="spellEnd"/>
      <w:r w:rsidRPr="00E605F6">
        <w:rPr>
          <w:rFonts w:ascii="Lato" w:eastAsia="Lato" w:hAnsi="Lato" w:cs="Lato"/>
          <w:sz w:val="28"/>
          <w:szCs w:val="28"/>
        </w:rPr>
        <w:t xml:space="preserve"> opportunities to strengthen or build new partnerships?</w:t>
      </w:r>
    </w:p>
    <w:p w14:paraId="3149B20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Potential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members may include:</w:t>
      </w:r>
    </w:p>
    <w:p w14:paraId="733E9299" w14:textId="77777777" w:rsidR="001E55FE" w:rsidRPr="00E605F6" w:rsidRDefault="00227ACB">
      <w:pPr>
        <w:numPr>
          <w:ilvl w:val="0"/>
          <w:numId w:val="15"/>
        </w:numPr>
        <w:spacing w:before="240"/>
        <w:rPr>
          <w:rFonts w:ascii="Lato" w:eastAsia="Lato" w:hAnsi="Lato" w:cs="Lato"/>
          <w:sz w:val="28"/>
          <w:szCs w:val="28"/>
        </w:rPr>
      </w:pPr>
      <w:r w:rsidRPr="00E605F6">
        <w:rPr>
          <w:rFonts w:ascii="Lato" w:eastAsia="Lato" w:hAnsi="Lato" w:cs="Lato"/>
          <w:sz w:val="28"/>
          <w:szCs w:val="28"/>
        </w:rPr>
        <w:t>Secondary educators</w:t>
      </w:r>
    </w:p>
    <w:p w14:paraId="428AE74D" w14:textId="77777777" w:rsidR="001E55FE" w:rsidRPr="00E605F6" w:rsidRDefault="00227ACB">
      <w:pPr>
        <w:numPr>
          <w:ilvl w:val="0"/>
          <w:numId w:val="15"/>
        </w:numPr>
        <w:rPr>
          <w:rFonts w:ascii="Lato" w:eastAsia="Lato" w:hAnsi="Lato" w:cs="Lato"/>
          <w:sz w:val="28"/>
          <w:szCs w:val="28"/>
        </w:rPr>
      </w:pPr>
      <w:r w:rsidRPr="00E605F6">
        <w:rPr>
          <w:rFonts w:ascii="Lato" w:eastAsia="Lato" w:hAnsi="Lato" w:cs="Lato"/>
          <w:sz w:val="28"/>
          <w:szCs w:val="28"/>
        </w:rPr>
        <w:t>Youth and families</w:t>
      </w:r>
    </w:p>
    <w:p w14:paraId="65D84837" w14:textId="77777777" w:rsidR="001E55FE" w:rsidRPr="00E605F6" w:rsidRDefault="00227ACB">
      <w:pPr>
        <w:numPr>
          <w:ilvl w:val="0"/>
          <w:numId w:val="15"/>
        </w:numPr>
        <w:rPr>
          <w:rFonts w:ascii="Lato" w:eastAsia="Lato" w:hAnsi="Lato" w:cs="Lato"/>
          <w:sz w:val="28"/>
          <w:szCs w:val="28"/>
        </w:rPr>
      </w:pPr>
      <w:r w:rsidRPr="00E605F6">
        <w:rPr>
          <w:rFonts w:ascii="Lato" w:eastAsia="Lato" w:hAnsi="Lato" w:cs="Lato"/>
          <w:sz w:val="28"/>
          <w:szCs w:val="28"/>
        </w:rPr>
        <w:t>Service systems</w:t>
      </w:r>
    </w:p>
    <w:p w14:paraId="35575E9E" w14:textId="77777777" w:rsidR="001E55FE" w:rsidRPr="00E605F6" w:rsidRDefault="00227ACB">
      <w:pPr>
        <w:numPr>
          <w:ilvl w:val="0"/>
          <w:numId w:val="15"/>
        </w:numPr>
        <w:rPr>
          <w:rFonts w:ascii="Lato" w:eastAsia="Lato" w:hAnsi="Lato" w:cs="Lato"/>
          <w:sz w:val="28"/>
          <w:szCs w:val="28"/>
        </w:rPr>
      </w:pPr>
      <w:r w:rsidRPr="00E605F6">
        <w:rPr>
          <w:rFonts w:ascii="Lato" w:eastAsia="Lato" w:hAnsi="Lato" w:cs="Lato"/>
          <w:sz w:val="28"/>
          <w:szCs w:val="28"/>
        </w:rPr>
        <w:t>Community-based organizations</w:t>
      </w:r>
    </w:p>
    <w:p w14:paraId="73D597CE" w14:textId="77777777" w:rsidR="001E55FE" w:rsidRPr="00E605F6" w:rsidRDefault="00227ACB">
      <w:pPr>
        <w:numPr>
          <w:ilvl w:val="0"/>
          <w:numId w:val="15"/>
        </w:numPr>
        <w:rPr>
          <w:rFonts w:ascii="Lato" w:eastAsia="Lato" w:hAnsi="Lato" w:cs="Lato"/>
          <w:sz w:val="28"/>
          <w:szCs w:val="28"/>
        </w:rPr>
      </w:pPr>
      <w:r w:rsidRPr="00E605F6">
        <w:rPr>
          <w:rFonts w:ascii="Lato" w:eastAsia="Lato" w:hAnsi="Lato" w:cs="Lato"/>
          <w:sz w:val="28"/>
          <w:szCs w:val="28"/>
        </w:rPr>
        <w:t>Employers and business partners</w:t>
      </w:r>
    </w:p>
    <w:p w14:paraId="642DB3D1" w14:textId="77777777" w:rsidR="001E55FE" w:rsidRPr="00E605F6" w:rsidRDefault="00227ACB">
      <w:pPr>
        <w:numPr>
          <w:ilvl w:val="0"/>
          <w:numId w:val="15"/>
        </w:numPr>
        <w:spacing w:after="240"/>
        <w:rPr>
          <w:rFonts w:ascii="Lato" w:eastAsia="Lato" w:hAnsi="Lato" w:cs="Lato"/>
          <w:sz w:val="28"/>
          <w:szCs w:val="28"/>
        </w:rPr>
      </w:pPr>
      <w:r w:rsidRPr="00E605F6">
        <w:rPr>
          <w:rFonts w:ascii="Lato" w:eastAsia="Lato" w:hAnsi="Lato" w:cs="Lato"/>
          <w:sz w:val="28"/>
          <w:szCs w:val="28"/>
        </w:rPr>
        <w:t>Other individuals or organizations with a role in supporting youth as they prepare for adulthood</w:t>
      </w:r>
    </w:p>
    <w:p w14:paraId="48584E0A"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7D25E343" wp14:editId="5448B02A">
            <wp:extent cx="306006" cy="306006"/>
            <wp:effectExtent l="0" t="0" r="0" b="0"/>
            <wp:docPr id="33"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33"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The </w:t>
      </w:r>
      <w:hyperlink r:id="rId24">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Team Members</w:t>
        </w:r>
      </w:hyperlink>
      <w:r w:rsidRPr="00E605F6">
        <w:rPr>
          <w:rFonts w:ascii="Lato" w:eastAsia="Lato" w:hAnsi="Lato" w:cs="Lato"/>
          <w:sz w:val="28"/>
          <w:szCs w:val="28"/>
        </w:rPr>
        <w:t xml:space="preserve"> resource provides a list of potential individuals to consider when identifying transition partners.</w:t>
      </w:r>
    </w:p>
    <w:p w14:paraId="7EB6ABCC"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When inviting new members, clearly communicate:</w:t>
      </w:r>
    </w:p>
    <w:p w14:paraId="40E9ACF7" w14:textId="77777777" w:rsidR="001E55FE" w:rsidRPr="00E605F6" w:rsidRDefault="00227ACB">
      <w:pPr>
        <w:numPr>
          <w:ilvl w:val="0"/>
          <w:numId w:val="38"/>
        </w:numPr>
        <w:spacing w:before="240"/>
        <w:rPr>
          <w:rFonts w:ascii="Lato" w:eastAsia="Lato" w:hAnsi="Lato" w:cs="Lato"/>
          <w:sz w:val="28"/>
          <w:szCs w:val="28"/>
        </w:rPr>
      </w:pPr>
      <w:r w:rsidRPr="00E605F6">
        <w:rPr>
          <w:rFonts w:ascii="Lato" w:eastAsia="Lato" w:hAnsi="Lato" w:cs="Lato"/>
          <w:sz w:val="28"/>
          <w:szCs w:val="28"/>
        </w:rPr>
        <w:t xml:space="preserve">What a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is</w:t>
      </w:r>
    </w:p>
    <w:p w14:paraId="5F9D634F" w14:textId="77777777" w:rsidR="001E55FE" w:rsidRPr="00E605F6" w:rsidRDefault="00227ACB">
      <w:pPr>
        <w:numPr>
          <w:ilvl w:val="0"/>
          <w:numId w:val="38"/>
        </w:numPr>
        <w:rPr>
          <w:rFonts w:ascii="Lato" w:eastAsia="Lato" w:hAnsi="Lato" w:cs="Lato"/>
          <w:sz w:val="28"/>
          <w:szCs w:val="28"/>
        </w:rPr>
      </w:pPr>
      <w:r w:rsidRPr="00E605F6">
        <w:rPr>
          <w:rFonts w:ascii="Lato" w:eastAsia="Lato" w:hAnsi="Lato" w:cs="Lato"/>
          <w:sz w:val="28"/>
          <w:szCs w:val="28"/>
        </w:rPr>
        <w:t>Why community collaboration matters</w:t>
      </w:r>
    </w:p>
    <w:p w14:paraId="33F7B6E6" w14:textId="77777777" w:rsidR="001E55FE" w:rsidRPr="00E605F6" w:rsidRDefault="00227ACB">
      <w:pPr>
        <w:numPr>
          <w:ilvl w:val="0"/>
          <w:numId w:val="38"/>
        </w:numPr>
        <w:rPr>
          <w:rFonts w:ascii="Lato" w:eastAsia="Lato" w:hAnsi="Lato" w:cs="Lato"/>
          <w:sz w:val="28"/>
          <w:szCs w:val="28"/>
        </w:rPr>
      </w:pPr>
      <w:r w:rsidRPr="00E605F6">
        <w:rPr>
          <w:rFonts w:ascii="Lato" w:eastAsia="Lato" w:hAnsi="Lato" w:cs="Lato"/>
          <w:sz w:val="28"/>
          <w:szCs w:val="28"/>
        </w:rPr>
        <w:lastRenderedPageBreak/>
        <w:t>How their participation contributes to youth outcomes</w:t>
      </w:r>
    </w:p>
    <w:p w14:paraId="4130704B" w14:textId="77777777" w:rsidR="001E55FE" w:rsidRPr="00E605F6" w:rsidRDefault="00227ACB">
      <w:pPr>
        <w:numPr>
          <w:ilvl w:val="0"/>
          <w:numId w:val="38"/>
        </w:numPr>
        <w:spacing w:after="240"/>
        <w:rPr>
          <w:rFonts w:ascii="Lato" w:eastAsia="Lato" w:hAnsi="Lato" w:cs="Lato"/>
          <w:sz w:val="28"/>
          <w:szCs w:val="28"/>
        </w:rPr>
      </w:pPr>
      <w:r w:rsidRPr="00E605F6">
        <w:rPr>
          <w:rFonts w:ascii="Lato" w:eastAsia="Lato" w:hAnsi="Lato" w:cs="Lato"/>
          <w:sz w:val="28"/>
          <w:szCs w:val="28"/>
        </w:rPr>
        <w:t>What role they can play in supporting the team's work</w:t>
      </w:r>
    </w:p>
    <w:p w14:paraId="7A50C5C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Team members are more likely to engage when they understand the purpose of the work and see the value of their contribution.</w:t>
      </w:r>
    </w:p>
    <w:p w14:paraId="07C18ADE"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731C683A" wp14:editId="709EE514">
            <wp:extent cx="315531" cy="315531"/>
            <wp:effectExtent l="0" t="0" r="0" b="0"/>
            <wp:docPr id="36" name="image4.png" descr="A colorful star with people in the cent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36" name="image4.png" descr="A colorful star with people in the center icon&#10;&#10;AI-generated content may be incorrect."/>
                    <pic:cNvPicPr preferRelativeResize="0"/>
                  </pic:nvPicPr>
                  <pic:blipFill>
                    <a:blip r:embed="rId13"/>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 xml:space="preserve">Team Activity: </w:t>
      </w:r>
      <w:r w:rsidRPr="00E605F6">
        <w:rPr>
          <w:rFonts w:ascii="Lato" w:eastAsia="Lato" w:hAnsi="Lato" w:cs="Lato"/>
          <w:sz w:val="28"/>
          <w:szCs w:val="28"/>
        </w:rPr>
        <w:t xml:space="preserve">As a team, complete the </w:t>
      </w:r>
      <w:hyperlink r:id="rId25">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Membership &amp; Recruitment Matrix</w:t>
        </w:r>
      </w:hyperlink>
      <w:r w:rsidRPr="00E605F6">
        <w:rPr>
          <w:rFonts w:ascii="Lato" w:eastAsia="Lato" w:hAnsi="Lato" w:cs="Lato"/>
          <w:sz w:val="28"/>
          <w:szCs w:val="28"/>
        </w:rPr>
        <w:t xml:space="preserve"> to assess team representation, identify gaps, and design a plan to recruit new members.</w:t>
      </w:r>
    </w:p>
    <w:p w14:paraId="26F91315" w14:textId="77777777" w:rsidR="001E55FE" w:rsidRPr="00E605F6" w:rsidRDefault="00227ACB">
      <w:pPr>
        <w:pStyle w:val="Heading1"/>
        <w:keepNext w:val="0"/>
        <w:keepLines w:val="0"/>
        <w:spacing w:before="480"/>
        <w:rPr>
          <w:rFonts w:ascii="Lato" w:eastAsia="Lato" w:hAnsi="Lato" w:cs="Lato"/>
          <w:b/>
          <w:bCs/>
          <w:sz w:val="36"/>
          <w:szCs w:val="36"/>
        </w:rPr>
      </w:pPr>
      <w:bookmarkStart w:id="23" w:name="_6qjjc5ns7txm" w:colFirst="0" w:colLast="0"/>
      <w:bookmarkEnd w:id="23"/>
      <w:r w:rsidRPr="00E605F6">
        <w:rPr>
          <w:rFonts w:ascii="Lato" w:eastAsia="Lato" w:hAnsi="Lato" w:cs="Lato"/>
          <w:b/>
          <w:bCs/>
          <w:sz w:val="36"/>
          <w:szCs w:val="36"/>
        </w:rPr>
        <w:t>Assessing Team Representation</w:t>
      </w:r>
    </w:p>
    <w:p w14:paraId="3C5DDB7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Strong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regularly reflect on whether the right partners, perspectives, and voices are represented. </w:t>
      </w:r>
    </w:p>
    <w:p w14:paraId="77B8CE46" w14:textId="77777777" w:rsidR="001E55FE" w:rsidRPr="00E605F6" w:rsidRDefault="00227ACB">
      <w:pPr>
        <w:spacing w:before="240" w:after="240"/>
        <w:rPr>
          <w:rFonts w:ascii="Lato" w:eastAsia="Lato" w:hAnsi="Lato" w:cs="Lato"/>
          <w:sz w:val="28"/>
          <w:szCs w:val="28"/>
        </w:rPr>
      </w:pPr>
      <w:r w:rsidRPr="00E605F6">
        <w:rPr>
          <w:rFonts w:ascii="Lato" w:eastAsia="Lato" w:hAnsi="Lato" w:cs="Lato"/>
          <w:b/>
          <w:bCs/>
          <w:noProof/>
          <w:sz w:val="28"/>
          <w:szCs w:val="28"/>
        </w:rPr>
        <w:drawing>
          <wp:inline distT="114300" distB="114300" distL="114300" distR="114300" wp14:anchorId="1BB62B38" wp14:editId="6381E108">
            <wp:extent cx="271463" cy="238558"/>
            <wp:effectExtent l="0" t="0" r="0" b="0"/>
            <wp:docPr id="20"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20"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Pause &amp; Reflect:</w:t>
      </w:r>
      <w:r w:rsidRPr="00E605F6">
        <w:rPr>
          <w:rFonts w:ascii="Lato" w:eastAsia="Lato" w:hAnsi="Lato" w:cs="Lato"/>
          <w:sz w:val="28"/>
          <w:szCs w:val="28"/>
        </w:rPr>
        <w:t xml:space="preserve"> As your team grows and changes, consider the following questions:</w:t>
      </w:r>
    </w:p>
    <w:p w14:paraId="07CE4B2B" w14:textId="77777777" w:rsidR="001E55FE" w:rsidRPr="00E605F6" w:rsidRDefault="00227ACB">
      <w:pPr>
        <w:numPr>
          <w:ilvl w:val="0"/>
          <w:numId w:val="57"/>
        </w:numPr>
        <w:spacing w:before="240"/>
        <w:rPr>
          <w:rFonts w:ascii="Lato" w:eastAsia="Lato" w:hAnsi="Lato" w:cs="Lato"/>
          <w:sz w:val="28"/>
          <w:szCs w:val="28"/>
        </w:rPr>
      </w:pPr>
      <w:r w:rsidRPr="00E605F6">
        <w:rPr>
          <w:rFonts w:ascii="Lato" w:eastAsia="Lato" w:hAnsi="Lato" w:cs="Lato"/>
          <w:sz w:val="28"/>
          <w:szCs w:val="28"/>
        </w:rPr>
        <w:t>Are youth and families represented and meaningfully engaged?</w:t>
      </w:r>
    </w:p>
    <w:p w14:paraId="10266E4A" w14:textId="77777777" w:rsidR="001E55FE" w:rsidRPr="00E605F6" w:rsidRDefault="00227ACB">
      <w:pPr>
        <w:numPr>
          <w:ilvl w:val="0"/>
          <w:numId w:val="57"/>
        </w:numPr>
        <w:rPr>
          <w:rFonts w:ascii="Lato" w:eastAsia="Lato" w:hAnsi="Lato" w:cs="Lato"/>
          <w:sz w:val="28"/>
          <w:szCs w:val="28"/>
        </w:rPr>
      </w:pPr>
      <w:proofErr w:type="gramStart"/>
      <w:r w:rsidRPr="00E605F6">
        <w:rPr>
          <w:rFonts w:ascii="Lato" w:eastAsia="Lato" w:hAnsi="Lato" w:cs="Lato"/>
          <w:sz w:val="28"/>
          <w:szCs w:val="28"/>
        </w:rPr>
        <w:t>Are</w:t>
      </w:r>
      <w:proofErr w:type="gramEnd"/>
      <w:r w:rsidRPr="00E605F6">
        <w:rPr>
          <w:rFonts w:ascii="Lato" w:eastAsia="Lato" w:hAnsi="Lato" w:cs="Lato"/>
          <w:sz w:val="28"/>
          <w:szCs w:val="28"/>
        </w:rPr>
        <w:t xml:space="preserve"> education, service systems, employers, and community organizations represented?</w:t>
      </w:r>
    </w:p>
    <w:p w14:paraId="2D61D32B" w14:textId="77777777" w:rsidR="001E55FE" w:rsidRPr="00E605F6" w:rsidRDefault="00227ACB">
      <w:pPr>
        <w:numPr>
          <w:ilvl w:val="0"/>
          <w:numId w:val="57"/>
        </w:numPr>
        <w:rPr>
          <w:rFonts w:ascii="Lato" w:eastAsia="Lato" w:hAnsi="Lato" w:cs="Lato"/>
          <w:sz w:val="28"/>
          <w:szCs w:val="28"/>
        </w:rPr>
      </w:pPr>
      <w:r w:rsidRPr="00E605F6">
        <w:rPr>
          <w:rFonts w:ascii="Lato" w:eastAsia="Lato" w:hAnsi="Lato" w:cs="Lato"/>
          <w:sz w:val="28"/>
          <w:szCs w:val="28"/>
        </w:rPr>
        <w:t>Are we including perspectives from individuals and communities who may experience barriers?</w:t>
      </w:r>
    </w:p>
    <w:p w14:paraId="1CEEDAA3" w14:textId="77777777" w:rsidR="001E55FE" w:rsidRPr="00E605F6" w:rsidRDefault="00227ACB">
      <w:pPr>
        <w:numPr>
          <w:ilvl w:val="0"/>
          <w:numId w:val="57"/>
        </w:numPr>
        <w:rPr>
          <w:rFonts w:ascii="Lato" w:eastAsia="Lato" w:hAnsi="Lato" w:cs="Lato"/>
          <w:sz w:val="28"/>
          <w:szCs w:val="28"/>
        </w:rPr>
      </w:pPr>
      <w:r w:rsidRPr="00E605F6">
        <w:rPr>
          <w:rFonts w:ascii="Lato" w:eastAsia="Lato" w:hAnsi="Lato" w:cs="Lato"/>
          <w:sz w:val="28"/>
          <w:szCs w:val="28"/>
        </w:rPr>
        <w:t>Are there voices, experiences, or areas of expertise missing from the team?</w:t>
      </w:r>
    </w:p>
    <w:p w14:paraId="124653AB" w14:textId="77777777" w:rsidR="001E55FE" w:rsidRPr="00E605F6" w:rsidRDefault="00227ACB">
      <w:pPr>
        <w:numPr>
          <w:ilvl w:val="0"/>
          <w:numId w:val="57"/>
        </w:numPr>
        <w:spacing w:after="240"/>
        <w:rPr>
          <w:rFonts w:ascii="Lato" w:eastAsia="Lato" w:hAnsi="Lato" w:cs="Lato"/>
          <w:sz w:val="28"/>
          <w:szCs w:val="28"/>
        </w:rPr>
      </w:pPr>
      <w:r w:rsidRPr="00E605F6">
        <w:rPr>
          <w:rFonts w:ascii="Lato" w:eastAsia="Lato" w:hAnsi="Lato" w:cs="Lato"/>
          <w:sz w:val="28"/>
          <w:szCs w:val="28"/>
        </w:rPr>
        <w:t>Are our meeting structures and communication methods allowing everyone to participate?</w:t>
      </w:r>
    </w:p>
    <w:p w14:paraId="2F04804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strong team does not simply focus on who is present—it also considers who may be missing.</w:t>
      </w:r>
    </w:p>
    <w:p w14:paraId="5ABA876C" w14:textId="77777777" w:rsidR="001E55FE" w:rsidRPr="00E605F6"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can strengthen representation by:</w:t>
      </w:r>
    </w:p>
    <w:p w14:paraId="40EA33B2" w14:textId="2CBA4C14" w:rsidR="001E55FE" w:rsidRPr="00E605F6" w:rsidRDefault="00227ACB">
      <w:pPr>
        <w:numPr>
          <w:ilvl w:val="0"/>
          <w:numId w:val="2"/>
        </w:numPr>
        <w:spacing w:before="240"/>
        <w:rPr>
          <w:rFonts w:ascii="Lato" w:eastAsia="Lato" w:hAnsi="Lato" w:cs="Lato"/>
          <w:sz w:val="28"/>
          <w:szCs w:val="28"/>
        </w:rPr>
      </w:pPr>
      <w:r w:rsidRPr="00E605F6">
        <w:rPr>
          <w:rFonts w:ascii="Lato" w:eastAsia="Lato" w:hAnsi="Lato" w:cs="Lato"/>
          <w:sz w:val="28"/>
          <w:szCs w:val="28"/>
        </w:rPr>
        <w:t>Reviewing membership regularly</w:t>
      </w:r>
    </w:p>
    <w:p w14:paraId="73CDF7FF" w14:textId="020576E8" w:rsidR="001E55FE" w:rsidRPr="00E605F6" w:rsidRDefault="00227ACB">
      <w:pPr>
        <w:numPr>
          <w:ilvl w:val="0"/>
          <w:numId w:val="2"/>
        </w:numPr>
        <w:rPr>
          <w:rFonts w:ascii="Lato" w:eastAsia="Lato" w:hAnsi="Lato" w:cs="Lato"/>
          <w:sz w:val="28"/>
          <w:szCs w:val="28"/>
        </w:rPr>
      </w:pPr>
      <w:r w:rsidRPr="00E605F6">
        <w:rPr>
          <w:rFonts w:ascii="Lato" w:eastAsia="Lato" w:hAnsi="Lato" w:cs="Lato"/>
          <w:sz w:val="28"/>
          <w:szCs w:val="28"/>
        </w:rPr>
        <w:t>Identifying gaps in expertise, experience, or perspective</w:t>
      </w:r>
    </w:p>
    <w:p w14:paraId="3FAFE4A7" w14:textId="26AF5B61" w:rsidR="001E55FE" w:rsidRPr="00E605F6" w:rsidRDefault="00227ACB">
      <w:pPr>
        <w:numPr>
          <w:ilvl w:val="0"/>
          <w:numId w:val="2"/>
        </w:numPr>
        <w:rPr>
          <w:rFonts w:ascii="Lato" w:eastAsia="Lato" w:hAnsi="Lato" w:cs="Lato"/>
          <w:sz w:val="28"/>
          <w:szCs w:val="28"/>
        </w:rPr>
      </w:pPr>
      <w:r w:rsidRPr="00E605F6">
        <w:rPr>
          <w:rFonts w:ascii="Lato" w:eastAsia="Lato" w:hAnsi="Lato" w:cs="Lato"/>
          <w:sz w:val="28"/>
          <w:szCs w:val="28"/>
        </w:rPr>
        <w:lastRenderedPageBreak/>
        <w:t>Building intentional recruitment strategies</w:t>
      </w:r>
    </w:p>
    <w:p w14:paraId="59E3AD9D" w14:textId="30515B74" w:rsidR="001E55FE" w:rsidRPr="00E605F6" w:rsidRDefault="00227ACB">
      <w:pPr>
        <w:numPr>
          <w:ilvl w:val="0"/>
          <w:numId w:val="2"/>
        </w:numPr>
        <w:spacing w:after="240"/>
        <w:rPr>
          <w:rFonts w:ascii="Lato" w:eastAsia="Lato" w:hAnsi="Lato" w:cs="Lato"/>
          <w:sz w:val="28"/>
          <w:szCs w:val="28"/>
        </w:rPr>
      </w:pPr>
      <w:r w:rsidRPr="00E605F6">
        <w:rPr>
          <w:rFonts w:ascii="Lato" w:eastAsia="Lato" w:hAnsi="Lato" w:cs="Lato"/>
          <w:sz w:val="28"/>
          <w:szCs w:val="28"/>
        </w:rPr>
        <w:t>Creating multiple ways for members to participate and provide feedback</w:t>
      </w:r>
    </w:p>
    <w:p w14:paraId="0E883CC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These reflections are intended to support continuous improvement, not evaluate team performance. The goal is to help the team notice who is at the table, who may be missing, and what can be done to create more meaningful participation. </w:t>
      </w:r>
    </w:p>
    <w:p w14:paraId="1B913301" w14:textId="77777777" w:rsidR="001E55FE" w:rsidRPr="00E605F6" w:rsidRDefault="00227ACB">
      <w:pPr>
        <w:spacing w:before="240" w:after="240"/>
        <w:rPr>
          <w:rFonts w:ascii="Lato" w:eastAsia="Lato" w:hAnsi="Lato" w:cs="Lato"/>
          <w:sz w:val="28"/>
          <w:szCs w:val="28"/>
        </w:rPr>
      </w:pPr>
      <w:r w:rsidRPr="00E605F6">
        <w:rPr>
          <w:rFonts w:ascii="Lato" w:eastAsia="Lato" w:hAnsi="Lato" w:cs="Lato"/>
          <w:b/>
          <w:bCs/>
          <w:noProof/>
          <w:sz w:val="28"/>
          <w:szCs w:val="28"/>
        </w:rPr>
        <w:drawing>
          <wp:inline distT="114300" distB="114300" distL="114300" distR="114300" wp14:anchorId="676E0ED0" wp14:editId="6CD6DFDE">
            <wp:extent cx="271463" cy="238558"/>
            <wp:effectExtent l="0" t="0" r="0" b="0"/>
            <wp:docPr id="65"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65"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 xml:space="preserve">Pause &amp; Reflect:  </w:t>
      </w:r>
      <w:r w:rsidRPr="00E605F6">
        <w:rPr>
          <w:rFonts w:ascii="Lato" w:eastAsia="Lato" w:hAnsi="Lato" w:cs="Lato"/>
          <w:sz w:val="28"/>
          <w:szCs w:val="28"/>
        </w:rPr>
        <w:t xml:space="preserve">As a team, how well are we doing? </w:t>
      </w:r>
    </w:p>
    <w:p w14:paraId="2C5E7F7C" w14:textId="3C2E38FF" w:rsidR="001E55FE" w:rsidRPr="00E605F6" w:rsidRDefault="00227ACB">
      <w:pPr>
        <w:numPr>
          <w:ilvl w:val="0"/>
          <w:numId w:val="77"/>
        </w:numPr>
        <w:spacing w:before="240"/>
        <w:rPr>
          <w:rFonts w:ascii="Lato" w:eastAsia="Lato" w:hAnsi="Lato" w:cs="Lato"/>
          <w:sz w:val="28"/>
          <w:szCs w:val="28"/>
        </w:rPr>
      </w:pPr>
      <w:r w:rsidRPr="00E605F6">
        <w:rPr>
          <w:rFonts w:ascii="Lato" w:eastAsia="Lato" w:hAnsi="Lato" w:cs="Lato"/>
          <w:sz w:val="28"/>
          <w:szCs w:val="28"/>
        </w:rPr>
        <w:t>We include partners from multiple systems and backgrounds</w:t>
      </w:r>
    </w:p>
    <w:p w14:paraId="404D94E2" w14:textId="544D6FE5" w:rsidR="001E55FE" w:rsidRPr="00E605F6" w:rsidRDefault="00227ACB">
      <w:pPr>
        <w:numPr>
          <w:ilvl w:val="0"/>
          <w:numId w:val="77"/>
        </w:numPr>
        <w:rPr>
          <w:rFonts w:ascii="Lato" w:eastAsia="Lato" w:hAnsi="Lato" w:cs="Lato"/>
          <w:sz w:val="28"/>
          <w:szCs w:val="28"/>
        </w:rPr>
      </w:pPr>
      <w:r w:rsidRPr="00E605F6">
        <w:rPr>
          <w:rFonts w:ascii="Lato" w:eastAsia="Lato" w:hAnsi="Lato" w:cs="Lato"/>
          <w:sz w:val="28"/>
          <w:szCs w:val="28"/>
        </w:rPr>
        <w:t>We value the experiences of youth, families, educators, agencies, employers, and community partners</w:t>
      </w:r>
    </w:p>
    <w:p w14:paraId="7B557DF6" w14:textId="26FE99D7" w:rsidR="001E55FE" w:rsidRPr="00E605F6" w:rsidRDefault="00227ACB">
      <w:pPr>
        <w:numPr>
          <w:ilvl w:val="0"/>
          <w:numId w:val="77"/>
        </w:numPr>
        <w:rPr>
          <w:rFonts w:ascii="Lato" w:eastAsia="Lato" w:hAnsi="Lato" w:cs="Lato"/>
          <w:sz w:val="28"/>
          <w:szCs w:val="28"/>
        </w:rPr>
      </w:pPr>
      <w:r w:rsidRPr="00E605F6">
        <w:rPr>
          <w:rFonts w:ascii="Lato" w:eastAsia="Lato" w:hAnsi="Lato" w:cs="Lato"/>
          <w:sz w:val="28"/>
          <w:szCs w:val="28"/>
        </w:rPr>
        <w:t>We create meaningful opportunities for participation</w:t>
      </w:r>
    </w:p>
    <w:p w14:paraId="19CE3ABC" w14:textId="39CA7531" w:rsidR="001E55FE" w:rsidRPr="00E605F6" w:rsidRDefault="00227ACB">
      <w:pPr>
        <w:numPr>
          <w:ilvl w:val="0"/>
          <w:numId w:val="77"/>
        </w:numPr>
        <w:rPr>
          <w:rFonts w:ascii="Lato" w:eastAsia="Lato" w:hAnsi="Lato" w:cs="Lato"/>
          <w:sz w:val="28"/>
          <w:szCs w:val="28"/>
        </w:rPr>
      </w:pPr>
      <w:r w:rsidRPr="00E605F6">
        <w:rPr>
          <w:rFonts w:ascii="Lato" w:eastAsia="Lato" w:hAnsi="Lato" w:cs="Lato"/>
          <w:sz w:val="28"/>
          <w:szCs w:val="28"/>
        </w:rPr>
        <w:t>We use feedback to improve collaboration</w:t>
      </w:r>
    </w:p>
    <w:p w14:paraId="17AFF539" w14:textId="6502F9D4" w:rsidR="001E55FE" w:rsidRPr="00E605F6" w:rsidRDefault="00227ACB">
      <w:pPr>
        <w:numPr>
          <w:ilvl w:val="0"/>
          <w:numId w:val="77"/>
        </w:numPr>
        <w:spacing w:after="240"/>
        <w:rPr>
          <w:rFonts w:ascii="Lato" w:eastAsia="Lato" w:hAnsi="Lato" w:cs="Lato"/>
          <w:sz w:val="28"/>
          <w:szCs w:val="28"/>
        </w:rPr>
      </w:pPr>
      <w:r w:rsidRPr="00E605F6">
        <w:rPr>
          <w:rFonts w:ascii="Lato" w:eastAsia="Lato" w:hAnsi="Lato" w:cs="Lato"/>
          <w:sz w:val="28"/>
          <w:szCs w:val="28"/>
        </w:rPr>
        <w:t>We regularly review membership and seek new partners when needed</w:t>
      </w:r>
    </w:p>
    <w:p w14:paraId="545F44A7" w14:textId="77777777" w:rsidR="001E55FE" w:rsidRPr="00E605F6" w:rsidRDefault="00227ACB">
      <w:pPr>
        <w:widowControl w:val="0"/>
        <w:spacing w:before="240" w:after="240"/>
        <w:rPr>
          <w:rFonts w:ascii="Lato" w:eastAsia="Lato" w:hAnsi="Lato" w:cs="Lato"/>
          <w:sz w:val="28"/>
          <w:szCs w:val="28"/>
        </w:rPr>
      </w:pPr>
      <w:r w:rsidRPr="00E605F6">
        <w:rPr>
          <w:rFonts w:ascii="Lato" w:hAnsi="Lato"/>
          <w:b/>
          <w:bCs/>
          <w:noProof/>
        </w:rPr>
        <w:drawing>
          <wp:inline distT="114300" distB="114300" distL="114300" distR="114300" wp14:anchorId="6E8242F4" wp14:editId="514CA94A">
            <wp:extent cx="315531" cy="315531"/>
            <wp:effectExtent l="0" t="0" r="0" b="0"/>
            <wp:docPr id="57"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57"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Strong representation is not about having the largest team possible. It is about having the right voices, perspectives, and expertise to understand community needs and move the team's priorities forward. </w:t>
      </w:r>
    </w:p>
    <w:p w14:paraId="65D9964E" w14:textId="77777777" w:rsidR="001E55FE" w:rsidRPr="00E605F6" w:rsidRDefault="00227ACB">
      <w:pPr>
        <w:widowControl w:val="0"/>
        <w:spacing w:before="364"/>
        <w:ind w:right="105"/>
        <w:rPr>
          <w:rFonts w:ascii="Lato" w:eastAsia="Lato" w:hAnsi="Lato" w:cs="Lato"/>
          <w:b/>
          <w:bCs/>
          <w:sz w:val="36"/>
          <w:szCs w:val="36"/>
        </w:rPr>
      </w:pPr>
      <w:r w:rsidRPr="00E605F6">
        <w:rPr>
          <w:rFonts w:ascii="Lato" w:eastAsia="Lato" w:hAnsi="Lato" w:cs="Lato"/>
          <w:b/>
          <w:bCs/>
          <w:sz w:val="36"/>
          <w:szCs w:val="36"/>
        </w:rPr>
        <w:t xml:space="preserve">Recruiting and Onboarding </w:t>
      </w:r>
      <w:proofErr w:type="spellStart"/>
      <w:r w:rsidRPr="00E605F6">
        <w:rPr>
          <w:rFonts w:ascii="Lato" w:eastAsia="Lato" w:hAnsi="Lato" w:cs="Lato"/>
          <w:b/>
          <w:bCs/>
          <w:sz w:val="36"/>
          <w:szCs w:val="36"/>
        </w:rPr>
        <w:t>CCoT</w:t>
      </w:r>
      <w:proofErr w:type="spellEnd"/>
      <w:r w:rsidRPr="00E605F6">
        <w:rPr>
          <w:rFonts w:ascii="Lato" w:eastAsia="Lato" w:hAnsi="Lato" w:cs="Lato"/>
          <w:b/>
          <w:bCs/>
          <w:sz w:val="36"/>
          <w:szCs w:val="36"/>
        </w:rPr>
        <w:t xml:space="preserve"> Team Members</w:t>
      </w:r>
    </w:p>
    <w:p w14:paraId="67680DCB" w14:textId="77777777" w:rsidR="001E55FE" w:rsidRPr="00E605F6" w:rsidRDefault="00227ACB">
      <w:pPr>
        <w:widowControl w:val="0"/>
        <w:spacing w:before="364"/>
        <w:ind w:right="105"/>
        <w:rPr>
          <w:rFonts w:ascii="Lato" w:eastAsia="Lato" w:hAnsi="Lato" w:cs="Lato"/>
          <w:sz w:val="28"/>
          <w:szCs w:val="28"/>
        </w:rPr>
      </w:pPr>
      <w:r w:rsidRPr="00E605F6">
        <w:rPr>
          <w:rFonts w:ascii="Lato" w:eastAsia="Lato" w:hAnsi="Lato" w:cs="Lato"/>
          <w:sz w:val="28"/>
          <w:szCs w:val="28"/>
        </w:rPr>
        <w:t xml:space="preserve">Strong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are built through intentional recruitment and effective onboarding. As members change roles, transition needs evolve, and new partnerships develop. Teams need ongoing strategies for bringing new voices to the meetings. </w:t>
      </w:r>
    </w:p>
    <w:p w14:paraId="1DE60E53" w14:textId="77777777" w:rsidR="001E55FE" w:rsidRPr="00E605F6" w:rsidRDefault="00227ACB">
      <w:pPr>
        <w:pStyle w:val="Heading2"/>
        <w:keepNext w:val="0"/>
        <w:keepLines w:val="0"/>
        <w:spacing w:after="80"/>
        <w:rPr>
          <w:rFonts w:ascii="Lato" w:eastAsia="Lato" w:hAnsi="Lato" w:cs="Lato"/>
          <w:b/>
          <w:bCs/>
          <w:sz w:val="36"/>
          <w:szCs w:val="36"/>
        </w:rPr>
      </w:pPr>
      <w:bookmarkStart w:id="24" w:name="_ynblbo5q97dm" w:colFirst="0" w:colLast="0"/>
      <w:bookmarkEnd w:id="24"/>
      <w:r w:rsidRPr="00E605F6">
        <w:rPr>
          <w:rFonts w:ascii="Lato" w:eastAsia="Lato" w:hAnsi="Lato" w:cs="Lato"/>
          <w:b/>
          <w:bCs/>
          <w:sz w:val="36"/>
          <w:szCs w:val="36"/>
        </w:rPr>
        <w:t>Recruiting New Members</w:t>
      </w:r>
    </w:p>
    <w:p w14:paraId="1DC0370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Recruitment is most successful when current members can clearly communicate:</w:t>
      </w:r>
    </w:p>
    <w:p w14:paraId="720B0BAF" w14:textId="3E3725B0" w:rsidR="001E55FE" w:rsidRPr="00E605F6" w:rsidRDefault="00227ACB">
      <w:pPr>
        <w:numPr>
          <w:ilvl w:val="0"/>
          <w:numId w:val="44"/>
        </w:numPr>
        <w:spacing w:before="240"/>
        <w:rPr>
          <w:rFonts w:ascii="Lato" w:eastAsia="Lato" w:hAnsi="Lato" w:cs="Lato"/>
          <w:sz w:val="28"/>
          <w:szCs w:val="28"/>
        </w:rPr>
      </w:pPr>
      <w:r w:rsidRPr="00E605F6">
        <w:rPr>
          <w:rFonts w:ascii="Lato" w:eastAsia="Lato" w:hAnsi="Lato" w:cs="Lato"/>
          <w:sz w:val="28"/>
          <w:szCs w:val="28"/>
        </w:rPr>
        <w:lastRenderedPageBreak/>
        <w:t xml:space="preserve">Why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exists</w:t>
      </w:r>
    </w:p>
    <w:p w14:paraId="2CCC2F1D" w14:textId="64ADAB73" w:rsidR="001E55FE" w:rsidRPr="00E605F6" w:rsidRDefault="00227ACB">
      <w:pPr>
        <w:numPr>
          <w:ilvl w:val="0"/>
          <w:numId w:val="44"/>
        </w:numPr>
        <w:rPr>
          <w:rFonts w:ascii="Lato" w:eastAsia="Lato" w:hAnsi="Lato" w:cs="Lato"/>
          <w:sz w:val="28"/>
          <w:szCs w:val="28"/>
        </w:rPr>
      </w:pPr>
      <w:r w:rsidRPr="00E605F6">
        <w:rPr>
          <w:rFonts w:ascii="Lato" w:eastAsia="Lato" w:hAnsi="Lato" w:cs="Lato"/>
          <w:sz w:val="28"/>
          <w:szCs w:val="28"/>
        </w:rPr>
        <w:t>Why collaboration matters</w:t>
      </w:r>
    </w:p>
    <w:p w14:paraId="30382CCD" w14:textId="759744CC" w:rsidR="001E55FE" w:rsidRPr="00E605F6" w:rsidRDefault="00227ACB">
      <w:pPr>
        <w:numPr>
          <w:ilvl w:val="0"/>
          <w:numId w:val="44"/>
        </w:numPr>
        <w:rPr>
          <w:rFonts w:ascii="Lato" w:eastAsia="Lato" w:hAnsi="Lato" w:cs="Lato"/>
          <w:sz w:val="28"/>
          <w:szCs w:val="28"/>
        </w:rPr>
      </w:pPr>
      <w:r w:rsidRPr="00E605F6">
        <w:rPr>
          <w:rFonts w:ascii="Lato" w:eastAsia="Lato" w:hAnsi="Lato" w:cs="Lato"/>
          <w:sz w:val="28"/>
          <w:szCs w:val="28"/>
        </w:rPr>
        <w:t>How the team is improving opportunities for youth and families</w:t>
      </w:r>
    </w:p>
    <w:p w14:paraId="761B6FF6" w14:textId="47374723" w:rsidR="001E55FE" w:rsidRPr="00E605F6" w:rsidRDefault="00227ACB">
      <w:pPr>
        <w:numPr>
          <w:ilvl w:val="0"/>
          <w:numId w:val="44"/>
        </w:numPr>
        <w:spacing w:after="240"/>
        <w:rPr>
          <w:rFonts w:ascii="Lato" w:eastAsia="Lato" w:hAnsi="Lato" w:cs="Lato"/>
          <w:sz w:val="28"/>
          <w:szCs w:val="28"/>
        </w:rPr>
      </w:pPr>
      <w:r w:rsidRPr="00E605F6">
        <w:rPr>
          <w:rFonts w:ascii="Lato" w:eastAsia="Lato" w:hAnsi="Lato" w:cs="Lato"/>
          <w:sz w:val="28"/>
          <w:szCs w:val="28"/>
        </w:rPr>
        <w:t>How a new partner’s knowledge and experience can contribute</w:t>
      </w:r>
    </w:p>
    <w:p w14:paraId="15A3391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Potential recruitment strategies include:</w:t>
      </w:r>
    </w:p>
    <w:p w14:paraId="31D2D40B" w14:textId="2EB0DB77" w:rsidR="001E55FE" w:rsidRPr="00E605F6" w:rsidRDefault="00227ACB">
      <w:pPr>
        <w:numPr>
          <w:ilvl w:val="0"/>
          <w:numId w:val="61"/>
        </w:numPr>
        <w:spacing w:before="240"/>
        <w:rPr>
          <w:rFonts w:ascii="Lato" w:eastAsia="Lato" w:hAnsi="Lato" w:cs="Lato"/>
          <w:sz w:val="28"/>
          <w:szCs w:val="28"/>
        </w:rPr>
      </w:pPr>
      <w:r w:rsidRPr="00E605F6">
        <w:rPr>
          <w:rFonts w:ascii="Lato" w:eastAsia="Lato" w:hAnsi="Lato" w:cs="Lato"/>
          <w:sz w:val="28"/>
          <w:szCs w:val="28"/>
        </w:rPr>
        <w:t>Personal invitations from current members</w:t>
      </w:r>
    </w:p>
    <w:p w14:paraId="001D80EB" w14:textId="51E01E39" w:rsidR="001E55FE" w:rsidRPr="00E605F6" w:rsidRDefault="00227ACB">
      <w:pPr>
        <w:numPr>
          <w:ilvl w:val="0"/>
          <w:numId w:val="61"/>
        </w:numPr>
        <w:rPr>
          <w:rFonts w:ascii="Lato" w:eastAsia="Lato" w:hAnsi="Lato" w:cs="Lato"/>
          <w:sz w:val="28"/>
          <w:szCs w:val="28"/>
        </w:rPr>
      </w:pPr>
      <w:r w:rsidRPr="00E605F6">
        <w:rPr>
          <w:rFonts w:ascii="Lato" w:eastAsia="Lato" w:hAnsi="Lato" w:cs="Lato"/>
          <w:sz w:val="28"/>
          <w:szCs w:val="28"/>
        </w:rPr>
        <w:t>Recommendations from transition partners</w:t>
      </w:r>
    </w:p>
    <w:p w14:paraId="06E75F76" w14:textId="1DF4612D" w:rsidR="001E55FE" w:rsidRPr="00E605F6" w:rsidRDefault="00227ACB">
      <w:pPr>
        <w:numPr>
          <w:ilvl w:val="0"/>
          <w:numId w:val="61"/>
        </w:numPr>
        <w:rPr>
          <w:rFonts w:ascii="Lato" w:eastAsia="Lato" w:hAnsi="Lato" w:cs="Lato"/>
          <w:sz w:val="28"/>
          <w:szCs w:val="28"/>
        </w:rPr>
      </w:pPr>
      <w:r w:rsidRPr="00E605F6">
        <w:rPr>
          <w:rFonts w:ascii="Lato" w:eastAsia="Lato" w:hAnsi="Lato" w:cs="Lato"/>
          <w:sz w:val="28"/>
          <w:szCs w:val="28"/>
        </w:rPr>
        <w:t>Outreach through existing networks</w:t>
      </w:r>
    </w:p>
    <w:p w14:paraId="7545EC29" w14:textId="4340C77A" w:rsidR="001E55FE" w:rsidRPr="00E605F6" w:rsidRDefault="00227ACB">
      <w:pPr>
        <w:numPr>
          <w:ilvl w:val="0"/>
          <w:numId w:val="61"/>
        </w:numPr>
        <w:spacing w:after="240"/>
        <w:rPr>
          <w:rFonts w:ascii="Lato" w:eastAsia="Lato" w:hAnsi="Lato" w:cs="Lato"/>
          <w:sz w:val="28"/>
          <w:szCs w:val="28"/>
        </w:rPr>
      </w:pPr>
      <w:r w:rsidRPr="00E605F6">
        <w:rPr>
          <w:rFonts w:ascii="Lato" w:eastAsia="Lato" w:hAnsi="Lato" w:cs="Lato"/>
          <w:sz w:val="28"/>
          <w:szCs w:val="28"/>
        </w:rPr>
        <w:t>Sharing information at community events</w:t>
      </w:r>
    </w:p>
    <w:p w14:paraId="1681D540"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01AB9388" wp14:editId="066A80A2">
            <wp:extent cx="306006" cy="306006"/>
            <wp:effectExtent l="0" t="0" r="0" b="0"/>
            <wp:docPr id="9"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9"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Use the downloadable </w:t>
      </w:r>
      <w:hyperlink r:id="rId26">
        <w:r w:rsidRPr="00E605F6">
          <w:rPr>
            <w:rFonts w:ascii="Lato" w:eastAsia="Lato" w:hAnsi="Lato" w:cs="Lato"/>
            <w:color w:val="1155CC"/>
            <w:sz w:val="28"/>
            <w:szCs w:val="28"/>
            <w:u w:val="single"/>
          </w:rPr>
          <w:t xml:space="preserve">Join Your </w:t>
        </w:r>
        <w:proofErr w:type="spellStart"/>
        <w:r w:rsidRPr="00E605F6">
          <w:rPr>
            <w:rFonts w:ascii="Lato" w:eastAsia="Lato" w:hAnsi="Lato" w:cs="Lato"/>
            <w:color w:val="1155CC"/>
            <w:sz w:val="28"/>
            <w:szCs w:val="28"/>
            <w:u w:val="single"/>
          </w:rPr>
          <w:t>CCoT</w:t>
        </w:r>
        <w:proofErr w:type="spellEnd"/>
      </w:hyperlink>
      <w:r w:rsidRPr="00E605F6">
        <w:rPr>
          <w:rFonts w:ascii="Lato" w:eastAsia="Lato" w:hAnsi="Lato" w:cs="Lato"/>
          <w:sz w:val="28"/>
          <w:szCs w:val="28"/>
        </w:rPr>
        <w:t xml:space="preserve"> flyer as a starting point to create a personalized flyer for recruiting new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members.  </w:t>
      </w:r>
    </w:p>
    <w:p w14:paraId="0DDEC641"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072C017F" wp14:editId="4D494A7F">
            <wp:extent cx="306006" cy="306006"/>
            <wp:effectExtent l="0" t="0" r="0" b="0"/>
            <wp:docPr id="26" name="image3.png" descr="A pencil on a piece of paper icon &#10;&#10;AI-generated content may be incorrect."/>
            <wp:cNvGraphicFramePr/>
            <a:graphic xmlns:a="http://schemas.openxmlformats.org/drawingml/2006/main">
              <a:graphicData uri="http://schemas.openxmlformats.org/drawingml/2006/picture">
                <pic:pic xmlns:pic="http://schemas.openxmlformats.org/drawingml/2006/picture">
                  <pic:nvPicPr>
                    <pic:cNvPr id="26" name="image3.png" descr="A pencil on a piece of paper icon &#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 xml:space="preserve">Resource Spotlight: </w:t>
      </w:r>
      <w:r w:rsidRPr="00E605F6">
        <w:rPr>
          <w:rFonts w:ascii="Lato" w:eastAsia="Lato" w:hAnsi="Lato" w:cs="Lato"/>
          <w:sz w:val="28"/>
          <w:szCs w:val="28"/>
        </w:rPr>
        <w:t xml:space="preserve">Utilize the sample downloadable Email to </w:t>
      </w:r>
      <w:hyperlink r:id="rId27">
        <w:r w:rsidRPr="00E605F6">
          <w:rPr>
            <w:rFonts w:ascii="Lato" w:eastAsia="Lato" w:hAnsi="Lato" w:cs="Lato"/>
            <w:color w:val="1155CC"/>
            <w:sz w:val="28"/>
            <w:szCs w:val="28"/>
            <w:u w:val="single"/>
          </w:rPr>
          <w:t>Service Systems and Community-Based Organizations</w:t>
        </w:r>
      </w:hyperlink>
      <w:r w:rsidRPr="00E605F6">
        <w:rPr>
          <w:rFonts w:ascii="Lato" w:eastAsia="Lato" w:hAnsi="Lato" w:cs="Lato"/>
          <w:sz w:val="28"/>
          <w:szCs w:val="28"/>
        </w:rPr>
        <w:t xml:space="preserve">, Email to </w:t>
      </w:r>
      <w:hyperlink r:id="rId28">
        <w:r w:rsidRPr="00E605F6">
          <w:rPr>
            <w:rFonts w:ascii="Lato" w:eastAsia="Lato" w:hAnsi="Lato" w:cs="Lato"/>
            <w:color w:val="1155CC"/>
            <w:sz w:val="28"/>
            <w:szCs w:val="28"/>
            <w:u w:val="single"/>
          </w:rPr>
          <w:t>Family and Student</w:t>
        </w:r>
      </w:hyperlink>
      <w:r w:rsidRPr="00E605F6">
        <w:rPr>
          <w:rFonts w:ascii="Lato" w:eastAsia="Lato" w:hAnsi="Lato" w:cs="Lato"/>
          <w:sz w:val="28"/>
          <w:szCs w:val="28"/>
        </w:rPr>
        <w:t xml:space="preserve">, Email to </w:t>
      </w:r>
      <w:hyperlink r:id="rId29">
        <w:r w:rsidRPr="00E605F6">
          <w:rPr>
            <w:rFonts w:ascii="Lato" w:eastAsia="Lato" w:hAnsi="Lato" w:cs="Lato"/>
            <w:color w:val="1155CC"/>
            <w:sz w:val="28"/>
            <w:szCs w:val="28"/>
            <w:u w:val="single"/>
          </w:rPr>
          <w:t>Director of Special Education and School Districts</w:t>
        </w:r>
      </w:hyperlink>
      <w:r w:rsidRPr="00E605F6">
        <w:rPr>
          <w:rFonts w:ascii="Lato" w:eastAsia="Lato" w:hAnsi="Lato" w:cs="Lato"/>
          <w:sz w:val="28"/>
          <w:szCs w:val="28"/>
        </w:rPr>
        <w:t xml:space="preserve">, and an Email </w:t>
      </w:r>
      <w:hyperlink r:id="rId30">
        <w:r w:rsidRPr="00E605F6">
          <w:rPr>
            <w:rFonts w:ascii="Lato" w:eastAsia="Lato" w:hAnsi="Lato" w:cs="Lato"/>
            <w:color w:val="1155CC"/>
            <w:sz w:val="28"/>
            <w:szCs w:val="28"/>
            <w:u w:val="single"/>
          </w:rPr>
          <w:t xml:space="preserve">Approval to Attend </w:t>
        </w:r>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Meetings</w:t>
        </w:r>
      </w:hyperlink>
      <w:r w:rsidRPr="00E605F6">
        <w:rPr>
          <w:rFonts w:ascii="Lato" w:eastAsia="Lato" w:hAnsi="Lato" w:cs="Lato"/>
          <w:sz w:val="28"/>
          <w:szCs w:val="28"/>
        </w:rPr>
        <w:t xml:space="preserve"> template to invite new members to the team.</w:t>
      </w:r>
    </w:p>
    <w:p w14:paraId="36686276" w14:textId="77777777" w:rsidR="001E55FE" w:rsidRPr="00E605F6" w:rsidRDefault="00227ACB">
      <w:pPr>
        <w:widowControl w:val="0"/>
        <w:spacing w:after="160"/>
        <w:rPr>
          <w:rFonts w:ascii="Lato" w:eastAsia="Lato" w:hAnsi="Lato" w:cs="Lato"/>
          <w:sz w:val="28"/>
          <w:szCs w:val="28"/>
        </w:rPr>
      </w:pPr>
      <w:r w:rsidRPr="00E605F6">
        <w:rPr>
          <w:rFonts w:ascii="Lato" w:hAnsi="Lato"/>
          <w:b/>
          <w:bCs/>
          <w:noProof/>
        </w:rPr>
        <w:drawing>
          <wp:inline distT="114300" distB="114300" distL="114300" distR="114300" wp14:anchorId="07D11B0F" wp14:editId="53EC84A5">
            <wp:extent cx="315531" cy="315531"/>
            <wp:effectExtent l="0" t="0" r="0" b="0"/>
            <wp:docPr id="34" name="image4.png" descr="A colorful star with people in the cent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34" name="image4.png" descr="A colorful star with people in the center icon&#10;&#10;AI-generated content may be incorrect."/>
                    <pic:cNvPicPr preferRelativeResize="0"/>
                  </pic:nvPicPr>
                  <pic:blipFill>
                    <a:blip r:embed="rId13"/>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Activity:</w:t>
      </w:r>
      <w:r w:rsidRPr="00E605F6">
        <w:rPr>
          <w:rFonts w:ascii="Lato" w:eastAsia="Lato" w:hAnsi="Lato" w:cs="Lato"/>
          <w:b/>
          <w:bCs/>
          <w:color w:val="FF0000"/>
          <w:sz w:val="28"/>
          <w:szCs w:val="28"/>
        </w:rPr>
        <w:t xml:space="preserve"> </w:t>
      </w:r>
      <w:r w:rsidRPr="00E605F6">
        <w:rPr>
          <w:rFonts w:ascii="Lato" w:eastAsia="Lato" w:hAnsi="Lato" w:cs="Lato"/>
          <w:sz w:val="28"/>
          <w:szCs w:val="28"/>
        </w:rPr>
        <w:t xml:space="preserve">As a team, complete the </w:t>
      </w:r>
      <w:hyperlink r:id="rId31">
        <w:r w:rsidRPr="00E605F6">
          <w:rPr>
            <w:rFonts w:ascii="Lato" w:eastAsia="Lato" w:hAnsi="Lato" w:cs="Lato"/>
            <w:color w:val="1155CC"/>
            <w:sz w:val="28"/>
            <w:szCs w:val="28"/>
            <w:u w:val="single"/>
          </w:rPr>
          <w:t xml:space="preserve">Building a </w:t>
        </w:r>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Team Reflection Matrix</w:t>
        </w:r>
      </w:hyperlink>
      <w:r w:rsidRPr="00E605F6">
        <w:rPr>
          <w:rFonts w:ascii="Lato" w:eastAsia="Lato" w:hAnsi="Lato" w:cs="Lato"/>
          <w:sz w:val="28"/>
          <w:szCs w:val="28"/>
        </w:rPr>
        <w:t xml:space="preserve"> resource to provide the team with insights into who the team may be missing to carry out the team’s priorities and goals.</w:t>
      </w:r>
    </w:p>
    <w:p w14:paraId="5D962135" w14:textId="77777777" w:rsidR="001E55FE" w:rsidRPr="00E605F6" w:rsidRDefault="00227ACB">
      <w:pPr>
        <w:widowControl w:val="0"/>
        <w:spacing w:after="160"/>
        <w:rPr>
          <w:rFonts w:ascii="Lato" w:eastAsia="Lato" w:hAnsi="Lato" w:cs="Lato"/>
          <w:b/>
          <w:bCs/>
          <w:sz w:val="32"/>
          <w:szCs w:val="32"/>
        </w:rPr>
      </w:pPr>
      <w:r w:rsidRPr="00E605F6">
        <w:rPr>
          <w:rFonts w:ascii="Lato" w:eastAsia="Lato" w:hAnsi="Lato" w:cs="Lato"/>
          <w:b/>
          <w:bCs/>
          <w:sz w:val="32"/>
          <w:szCs w:val="32"/>
        </w:rPr>
        <w:t>The Importance of Onboarding</w:t>
      </w:r>
    </w:p>
    <w:p w14:paraId="6384CE0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Welcoming a new member is the first step in building engagement. Effective onboarding helps new members understand:</w:t>
      </w:r>
    </w:p>
    <w:p w14:paraId="78E0282C" w14:textId="27315BC7" w:rsidR="001E55FE" w:rsidRPr="00E605F6" w:rsidRDefault="00227ACB">
      <w:pPr>
        <w:numPr>
          <w:ilvl w:val="0"/>
          <w:numId w:val="6"/>
        </w:numPr>
        <w:spacing w:before="240"/>
        <w:rPr>
          <w:rFonts w:ascii="Lato" w:eastAsia="Lato" w:hAnsi="Lato" w:cs="Lato"/>
          <w:sz w:val="28"/>
          <w:szCs w:val="28"/>
        </w:rPr>
      </w:pPr>
      <w:r w:rsidRPr="00E605F6">
        <w:rPr>
          <w:rFonts w:ascii="Lato" w:eastAsia="Lato" w:hAnsi="Lato" w:cs="Lato"/>
          <w:sz w:val="28"/>
          <w:szCs w:val="28"/>
        </w:rPr>
        <w:t xml:space="preserve">The purpose and goals of the </w:t>
      </w:r>
      <w:proofErr w:type="spellStart"/>
      <w:r w:rsidRPr="00E605F6">
        <w:rPr>
          <w:rFonts w:ascii="Lato" w:eastAsia="Lato" w:hAnsi="Lato" w:cs="Lato"/>
          <w:sz w:val="28"/>
          <w:szCs w:val="28"/>
        </w:rPr>
        <w:t>CCoT</w:t>
      </w:r>
      <w:proofErr w:type="spellEnd"/>
    </w:p>
    <w:p w14:paraId="4A720D14" w14:textId="2B9AAD92" w:rsidR="001E55FE" w:rsidRPr="00E605F6" w:rsidRDefault="00227ACB">
      <w:pPr>
        <w:numPr>
          <w:ilvl w:val="0"/>
          <w:numId w:val="6"/>
        </w:numPr>
        <w:rPr>
          <w:rFonts w:ascii="Lato" w:eastAsia="Lato" w:hAnsi="Lato" w:cs="Lato"/>
          <w:sz w:val="28"/>
          <w:szCs w:val="28"/>
        </w:rPr>
      </w:pPr>
      <w:r w:rsidRPr="00E605F6">
        <w:rPr>
          <w:rFonts w:ascii="Lato" w:eastAsia="Lato" w:hAnsi="Lato" w:cs="Lato"/>
          <w:sz w:val="28"/>
          <w:szCs w:val="28"/>
        </w:rPr>
        <w:t>Team structure and meeting expectations</w:t>
      </w:r>
    </w:p>
    <w:p w14:paraId="146CA417" w14:textId="6801906E" w:rsidR="001E55FE" w:rsidRPr="00E605F6" w:rsidRDefault="00227ACB">
      <w:pPr>
        <w:numPr>
          <w:ilvl w:val="0"/>
          <w:numId w:val="6"/>
        </w:numPr>
        <w:rPr>
          <w:rFonts w:ascii="Lato" w:eastAsia="Lato" w:hAnsi="Lato" w:cs="Lato"/>
          <w:sz w:val="28"/>
          <w:szCs w:val="28"/>
        </w:rPr>
      </w:pPr>
      <w:r w:rsidRPr="00E605F6">
        <w:rPr>
          <w:rFonts w:ascii="Lato" w:eastAsia="Lato" w:hAnsi="Lato" w:cs="Lato"/>
          <w:sz w:val="28"/>
          <w:szCs w:val="28"/>
        </w:rPr>
        <w:t>Current priorities and activities</w:t>
      </w:r>
    </w:p>
    <w:p w14:paraId="26DFC872" w14:textId="1F0EB65D" w:rsidR="001E55FE" w:rsidRPr="00E605F6" w:rsidRDefault="00227ACB">
      <w:pPr>
        <w:numPr>
          <w:ilvl w:val="0"/>
          <w:numId w:val="6"/>
        </w:numPr>
        <w:spacing w:after="240"/>
        <w:rPr>
          <w:rFonts w:ascii="Lato" w:eastAsia="Lato" w:hAnsi="Lato" w:cs="Lato"/>
          <w:sz w:val="28"/>
          <w:szCs w:val="28"/>
        </w:rPr>
      </w:pPr>
      <w:r w:rsidRPr="00E605F6">
        <w:rPr>
          <w:rFonts w:ascii="Lato" w:eastAsia="Lato" w:hAnsi="Lato" w:cs="Lato"/>
          <w:sz w:val="28"/>
          <w:szCs w:val="28"/>
        </w:rPr>
        <w:t>Their role in supporting the team’s work</w:t>
      </w:r>
    </w:p>
    <w:p w14:paraId="721978D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lastRenderedPageBreak/>
        <w:t>A strong onboarding process helps new members feel welcomed, prepared, and connected.</w:t>
      </w:r>
    </w:p>
    <w:p w14:paraId="563D5EC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Onboarding may include:</w:t>
      </w:r>
    </w:p>
    <w:p w14:paraId="0B6A5C4E" w14:textId="1276BE91" w:rsidR="001E55FE" w:rsidRPr="00E605F6" w:rsidRDefault="00227ACB">
      <w:pPr>
        <w:numPr>
          <w:ilvl w:val="0"/>
          <w:numId w:val="47"/>
        </w:numPr>
        <w:spacing w:before="240"/>
        <w:rPr>
          <w:rFonts w:ascii="Lato" w:eastAsia="Lato" w:hAnsi="Lato" w:cs="Lato"/>
          <w:sz w:val="28"/>
          <w:szCs w:val="28"/>
        </w:rPr>
      </w:pPr>
      <w:r w:rsidRPr="00E605F6">
        <w:rPr>
          <w:rFonts w:ascii="Lato" w:eastAsia="Lato" w:hAnsi="Lato" w:cs="Lato"/>
          <w:sz w:val="28"/>
          <w:szCs w:val="28"/>
        </w:rPr>
        <w:t>Sharing the team’s vision, purpose, and mission</w:t>
      </w:r>
    </w:p>
    <w:p w14:paraId="0A63C58D" w14:textId="70797DAA" w:rsidR="001E55FE" w:rsidRPr="00E605F6" w:rsidRDefault="00227ACB">
      <w:pPr>
        <w:numPr>
          <w:ilvl w:val="0"/>
          <w:numId w:val="47"/>
        </w:numPr>
        <w:rPr>
          <w:rFonts w:ascii="Lato" w:eastAsia="Lato" w:hAnsi="Lato" w:cs="Lato"/>
          <w:sz w:val="28"/>
          <w:szCs w:val="28"/>
        </w:rPr>
      </w:pPr>
      <w:r w:rsidRPr="00E605F6">
        <w:rPr>
          <w:rFonts w:ascii="Lato" w:eastAsia="Lato" w:hAnsi="Lato" w:cs="Lato"/>
          <w:sz w:val="28"/>
          <w:szCs w:val="28"/>
        </w:rPr>
        <w:t>Reviewing collective commitments/team norms</w:t>
      </w:r>
    </w:p>
    <w:p w14:paraId="309E61F4" w14:textId="7FD6DD69" w:rsidR="001E55FE" w:rsidRPr="00E605F6" w:rsidRDefault="00227ACB">
      <w:pPr>
        <w:numPr>
          <w:ilvl w:val="0"/>
          <w:numId w:val="47"/>
        </w:numPr>
        <w:rPr>
          <w:rFonts w:ascii="Lato" w:eastAsia="Lato" w:hAnsi="Lato" w:cs="Lato"/>
          <w:sz w:val="28"/>
          <w:szCs w:val="28"/>
        </w:rPr>
      </w:pPr>
      <w:r w:rsidRPr="00E605F6">
        <w:rPr>
          <w:rFonts w:ascii="Lato" w:eastAsia="Lato" w:hAnsi="Lato" w:cs="Lato"/>
          <w:sz w:val="28"/>
          <w:szCs w:val="28"/>
        </w:rPr>
        <w:t>Connecting new members with existing team members</w:t>
      </w:r>
    </w:p>
    <w:p w14:paraId="47209C2A" w14:textId="70F912AE" w:rsidR="001E55FE" w:rsidRPr="00E605F6" w:rsidRDefault="00227ACB">
      <w:pPr>
        <w:numPr>
          <w:ilvl w:val="0"/>
          <w:numId w:val="47"/>
        </w:numPr>
        <w:rPr>
          <w:rFonts w:ascii="Lato" w:eastAsia="Lato" w:hAnsi="Lato" w:cs="Lato"/>
          <w:sz w:val="28"/>
          <w:szCs w:val="28"/>
        </w:rPr>
      </w:pPr>
      <w:r w:rsidRPr="00E605F6">
        <w:rPr>
          <w:rFonts w:ascii="Lato" w:eastAsia="Lato" w:hAnsi="Lato" w:cs="Lato"/>
          <w:sz w:val="28"/>
          <w:szCs w:val="28"/>
        </w:rPr>
        <w:t>Providing background information and current action steps</w:t>
      </w:r>
    </w:p>
    <w:p w14:paraId="4913DEE2" w14:textId="1E4EA210" w:rsidR="001E55FE" w:rsidRPr="00E605F6" w:rsidRDefault="00227ACB">
      <w:pPr>
        <w:numPr>
          <w:ilvl w:val="0"/>
          <w:numId w:val="47"/>
        </w:numPr>
        <w:spacing w:after="240"/>
        <w:rPr>
          <w:rFonts w:ascii="Lato" w:eastAsia="Lato" w:hAnsi="Lato" w:cs="Lato"/>
          <w:sz w:val="28"/>
          <w:szCs w:val="28"/>
        </w:rPr>
      </w:pPr>
      <w:r w:rsidRPr="00E605F6">
        <w:rPr>
          <w:rFonts w:ascii="Lato" w:eastAsia="Lato" w:hAnsi="Lato" w:cs="Lato"/>
          <w:sz w:val="28"/>
          <w:szCs w:val="28"/>
        </w:rPr>
        <w:t>Creating opportunities for questions and discussion</w:t>
      </w:r>
    </w:p>
    <w:p w14:paraId="1A5A65F6" w14:textId="77777777" w:rsidR="001E55FE" w:rsidRPr="00E605F6" w:rsidRDefault="00227ACB">
      <w:pPr>
        <w:widowControl w:val="0"/>
        <w:spacing w:after="160"/>
        <w:rPr>
          <w:rFonts w:ascii="Lato" w:eastAsia="Lato" w:hAnsi="Lato" w:cs="Lato"/>
          <w:sz w:val="28"/>
          <w:szCs w:val="28"/>
        </w:rPr>
      </w:pPr>
      <w:r w:rsidRPr="00E605F6">
        <w:rPr>
          <w:rFonts w:ascii="Lato" w:eastAsia="Lato" w:hAnsi="Lato" w:cs="Lato"/>
          <w:sz w:val="28"/>
          <w:szCs w:val="28"/>
        </w:rPr>
        <w:t>A thoughtful onboarding process helps members feel welcomed, connected, and prepared to participate, increasing the likelihood that they will remain engaged over time.</w:t>
      </w:r>
    </w:p>
    <w:p w14:paraId="19064A63" w14:textId="77777777" w:rsidR="001E55FE" w:rsidRPr="00E605F6" w:rsidRDefault="00227ACB">
      <w:pPr>
        <w:widowControl w:val="0"/>
        <w:spacing w:before="364"/>
        <w:ind w:right="105"/>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4E404E72" wp14:editId="563968C9">
            <wp:extent cx="306006" cy="306006"/>
            <wp:effectExtent l="0" t="0" r="0" b="0"/>
            <wp:docPr id="12"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The TIG </w:t>
      </w:r>
      <w:hyperlink r:id="rId32">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Onboarding Plan</w:t>
        </w:r>
      </w:hyperlink>
      <w:r w:rsidRPr="00E605F6">
        <w:rPr>
          <w:rFonts w:ascii="Lato" w:eastAsia="Lato" w:hAnsi="Lato" w:cs="Lato"/>
          <w:sz w:val="28"/>
          <w:szCs w:val="28"/>
        </w:rPr>
        <w:t xml:space="preserve"> is a customizable, fillable tool designed to support the onboarding of new members. Teams can adapt the plan to fit their local needs and use it to help new members understand the team's purpose, structure, goals, and opportunities for involvement. </w:t>
      </w:r>
    </w:p>
    <w:p w14:paraId="21607E66" w14:textId="77777777" w:rsidR="001E55FE" w:rsidRPr="00E605F6" w:rsidRDefault="00227ACB">
      <w:pPr>
        <w:pStyle w:val="Heading2"/>
        <w:keepNext w:val="0"/>
        <w:keepLines w:val="0"/>
        <w:widowControl w:val="0"/>
        <w:spacing w:after="80"/>
        <w:rPr>
          <w:rFonts w:ascii="Lato" w:eastAsia="Lato" w:hAnsi="Lato" w:cs="Lato"/>
          <w:b/>
          <w:bCs/>
          <w:sz w:val="36"/>
          <w:szCs w:val="36"/>
        </w:rPr>
      </w:pPr>
      <w:bookmarkStart w:id="25" w:name="_n3r21t1j13gr" w:colFirst="0" w:colLast="0"/>
      <w:bookmarkEnd w:id="25"/>
      <w:r w:rsidRPr="00E605F6">
        <w:rPr>
          <w:rFonts w:ascii="Lato" w:eastAsia="Lato" w:hAnsi="Lato" w:cs="Lato"/>
          <w:b/>
          <w:bCs/>
          <w:sz w:val="36"/>
          <w:szCs w:val="36"/>
        </w:rPr>
        <w:t>Defining Roles and Responsibilities</w:t>
      </w:r>
    </w:p>
    <w:p w14:paraId="0DDDDF02"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Clear roles and responsibilities help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members understand what is expected of one another, how work gets done between meetings, and how the team maintains shared accountability. </w:t>
      </w:r>
    </w:p>
    <w:p w14:paraId="13C0FBF0"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Clear expectations also help prevent the work from falling on only a few members.</w:t>
      </w:r>
    </w:p>
    <w:p w14:paraId="6D8DE01B"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b/>
          <w:bCs/>
          <w:noProof/>
          <w:sz w:val="28"/>
          <w:szCs w:val="28"/>
        </w:rPr>
        <w:drawing>
          <wp:inline distT="114300" distB="114300" distL="114300" distR="114300" wp14:anchorId="026121D7" wp14:editId="2F3C1DB2">
            <wp:extent cx="271463" cy="238558"/>
            <wp:effectExtent l="0" t="0" r="0" b="0"/>
            <wp:docPr id="15"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Pause &amp; Reflect:</w:t>
      </w:r>
      <w:r w:rsidRPr="00E605F6">
        <w:rPr>
          <w:rFonts w:ascii="Lato" w:eastAsia="Lato" w:hAnsi="Lato" w:cs="Lato"/>
          <w:sz w:val="28"/>
          <w:szCs w:val="28"/>
        </w:rPr>
        <w:t xml:space="preserve"> As a team, discuss the following questions:</w:t>
      </w:r>
    </w:p>
    <w:p w14:paraId="76DB554E" w14:textId="77777777" w:rsidR="001E55FE" w:rsidRPr="00E605F6" w:rsidRDefault="00227ACB">
      <w:pPr>
        <w:widowControl w:val="0"/>
        <w:numPr>
          <w:ilvl w:val="0"/>
          <w:numId w:val="82"/>
        </w:numPr>
        <w:spacing w:before="240"/>
        <w:rPr>
          <w:rFonts w:ascii="Lato" w:eastAsia="Lato" w:hAnsi="Lato" w:cs="Lato"/>
          <w:sz w:val="28"/>
          <w:szCs w:val="28"/>
        </w:rPr>
      </w:pPr>
      <w:r w:rsidRPr="00E605F6">
        <w:rPr>
          <w:rFonts w:ascii="Lato" w:eastAsia="Lato" w:hAnsi="Lato" w:cs="Lato"/>
          <w:sz w:val="28"/>
          <w:szCs w:val="28"/>
        </w:rPr>
        <w:t>What does active participation look like?</w:t>
      </w:r>
    </w:p>
    <w:p w14:paraId="576487F2" w14:textId="77777777" w:rsidR="001E55FE" w:rsidRPr="00E605F6" w:rsidRDefault="00227ACB">
      <w:pPr>
        <w:widowControl w:val="0"/>
        <w:numPr>
          <w:ilvl w:val="0"/>
          <w:numId w:val="82"/>
        </w:numPr>
        <w:rPr>
          <w:rFonts w:ascii="Lato" w:eastAsia="Lato" w:hAnsi="Lato" w:cs="Lato"/>
          <w:sz w:val="28"/>
          <w:szCs w:val="28"/>
        </w:rPr>
      </w:pPr>
      <w:r w:rsidRPr="00E605F6">
        <w:rPr>
          <w:rFonts w:ascii="Lato" w:eastAsia="Lato" w:hAnsi="Lato" w:cs="Lato"/>
          <w:sz w:val="28"/>
          <w:szCs w:val="28"/>
        </w:rPr>
        <w:t>How will we communicate between meetings?</w:t>
      </w:r>
    </w:p>
    <w:p w14:paraId="46C03D6F" w14:textId="77777777" w:rsidR="001E55FE" w:rsidRPr="00E605F6" w:rsidRDefault="00227ACB">
      <w:pPr>
        <w:widowControl w:val="0"/>
        <w:numPr>
          <w:ilvl w:val="0"/>
          <w:numId w:val="82"/>
        </w:numPr>
        <w:rPr>
          <w:rFonts w:ascii="Lato" w:eastAsia="Lato" w:hAnsi="Lato" w:cs="Lato"/>
          <w:sz w:val="28"/>
          <w:szCs w:val="28"/>
        </w:rPr>
      </w:pPr>
      <w:r w:rsidRPr="00E605F6">
        <w:rPr>
          <w:rFonts w:ascii="Lato" w:eastAsia="Lato" w:hAnsi="Lato" w:cs="Lato"/>
          <w:sz w:val="28"/>
          <w:szCs w:val="28"/>
        </w:rPr>
        <w:t>How will decisions be made?</w:t>
      </w:r>
    </w:p>
    <w:p w14:paraId="5801A217" w14:textId="77777777" w:rsidR="001E55FE" w:rsidRPr="00E605F6" w:rsidRDefault="00227ACB">
      <w:pPr>
        <w:widowControl w:val="0"/>
        <w:numPr>
          <w:ilvl w:val="0"/>
          <w:numId w:val="82"/>
        </w:numPr>
        <w:rPr>
          <w:rFonts w:ascii="Lato" w:eastAsia="Lato" w:hAnsi="Lato" w:cs="Lato"/>
          <w:sz w:val="28"/>
          <w:szCs w:val="28"/>
        </w:rPr>
      </w:pPr>
      <w:r w:rsidRPr="00E605F6">
        <w:rPr>
          <w:rFonts w:ascii="Lato" w:eastAsia="Lato" w:hAnsi="Lato" w:cs="Lato"/>
          <w:sz w:val="28"/>
          <w:szCs w:val="28"/>
        </w:rPr>
        <w:lastRenderedPageBreak/>
        <w:t>How will we share responsibility for action planning and activities?</w:t>
      </w:r>
    </w:p>
    <w:p w14:paraId="51B4333B" w14:textId="77777777" w:rsidR="001E55FE" w:rsidRPr="00E605F6" w:rsidRDefault="00227ACB">
      <w:pPr>
        <w:widowControl w:val="0"/>
        <w:numPr>
          <w:ilvl w:val="0"/>
          <w:numId w:val="82"/>
        </w:numPr>
        <w:spacing w:after="240"/>
        <w:rPr>
          <w:rFonts w:ascii="Lato" w:eastAsia="Lato" w:hAnsi="Lato" w:cs="Lato"/>
          <w:sz w:val="28"/>
          <w:szCs w:val="28"/>
        </w:rPr>
      </w:pPr>
      <w:r w:rsidRPr="00E605F6">
        <w:rPr>
          <w:rFonts w:ascii="Lato" w:eastAsia="Lato" w:hAnsi="Lato" w:cs="Lato"/>
          <w:sz w:val="28"/>
          <w:szCs w:val="28"/>
        </w:rPr>
        <w:t>How will we ensure leadership is shared?</w:t>
      </w:r>
    </w:p>
    <w:p w14:paraId="091E4756"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Clear roles help strengthen follow-through, create shared ownership, and support a more sustainable team.</w:t>
      </w:r>
    </w:p>
    <w:p w14:paraId="69A36D1B"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598E9B70" wp14:editId="158001E3">
            <wp:extent cx="306006" cy="306006"/>
            <wp:effectExtent l="0" t="0" r="0" b="0"/>
            <wp:docPr id="22"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22"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color w:val="FF0000"/>
          <w:sz w:val="28"/>
          <w:szCs w:val="28"/>
        </w:rPr>
        <w:t xml:space="preserve"> </w:t>
      </w:r>
      <w:r w:rsidRPr="00E605F6">
        <w:rPr>
          <w:rFonts w:ascii="Lato" w:eastAsia="Lato" w:hAnsi="Lato" w:cs="Lato"/>
          <w:sz w:val="28"/>
          <w:szCs w:val="28"/>
        </w:rPr>
        <w:t xml:space="preserve">The </w:t>
      </w:r>
      <w:hyperlink r:id="rId33" w:anchor="slide=id.g11ef00a1a0e_0_0">
        <w:r w:rsidRPr="00E605F6">
          <w:rPr>
            <w:rFonts w:ascii="Lato" w:eastAsia="Lato" w:hAnsi="Lato" w:cs="Lato"/>
            <w:color w:val="1155CC"/>
            <w:sz w:val="28"/>
            <w:szCs w:val="28"/>
            <w:u w:val="single"/>
          </w:rPr>
          <w:t>Belonging Mindset Card</w:t>
        </w:r>
      </w:hyperlink>
      <w:r w:rsidRPr="00E605F6">
        <w:rPr>
          <w:rFonts w:ascii="Lato" w:eastAsia="Lato" w:hAnsi="Lato" w:cs="Lato"/>
          <w:sz w:val="28"/>
          <w:szCs w:val="28"/>
        </w:rPr>
        <w:t>, provides insights into belonging on a team, including questions to ask, sample practices, common pitfalls, and resources.</w:t>
      </w:r>
    </w:p>
    <w:p w14:paraId="3D9D8DDC" w14:textId="77777777" w:rsidR="001E55FE" w:rsidRPr="00E605F6" w:rsidRDefault="00227ACB">
      <w:pPr>
        <w:pStyle w:val="Heading2"/>
        <w:keepNext w:val="0"/>
        <w:keepLines w:val="0"/>
        <w:widowControl w:val="0"/>
        <w:spacing w:after="80"/>
        <w:rPr>
          <w:rFonts w:ascii="Lato" w:eastAsia="Lato" w:hAnsi="Lato" w:cs="Lato"/>
          <w:b/>
          <w:bCs/>
          <w:sz w:val="36"/>
          <w:szCs w:val="36"/>
        </w:rPr>
      </w:pPr>
      <w:bookmarkStart w:id="26" w:name="_ywhs1sbfg3l0" w:colFirst="0" w:colLast="0"/>
      <w:bookmarkEnd w:id="26"/>
      <w:r w:rsidRPr="00E605F6">
        <w:rPr>
          <w:rFonts w:ascii="Lato" w:eastAsia="Lato" w:hAnsi="Lato" w:cs="Lato"/>
          <w:b/>
          <w:bCs/>
          <w:sz w:val="36"/>
          <w:szCs w:val="36"/>
        </w:rPr>
        <w:t>Collective Commitments (Team Norms)</w:t>
      </w:r>
    </w:p>
    <w:p w14:paraId="6057FDB9"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Collective commitments, sometimes called team norms, establish how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will work together.</w:t>
      </w:r>
    </w:p>
    <w:p w14:paraId="2AAD8304"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These agreements create a foundation of trust, respect, accountability, and shared responsibility. They help teams engage in meaningful conversations, including conversations that may be challenging or require different perspectives.</w:t>
      </w:r>
    </w:p>
    <w:p w14:paraId="5D87FE01"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One example set of commitments is drawn from the ‘Four Agreements of Courageous Conversations’.</w:t>
      </w:r>
    </w:p>
    <w:p w14:paraId="45284621" w14:textId="77777777" w:rsidR="001E55FE" w:rsidRPr="00E605F6" w:rsidRDefault="00227ACB">
      <w:pPr>
        <w:widowControl w:val="0"/>
        <w:numPr>
          <w:ilvl w:val="0"/>
          <w:numId w:val="53"/>
        </w:numPr>
        <w:spacing w:before="240"/>
        <w:rPr>
          <w:rFonts w:ascii="Lato" w:eastAsia="Lato" w:hAnsi="Lato" w:cs="Lato"/>
          <w:sz w:val="28"/>
          <w:szCs w:val="28"/>
        </w:rPr>
      </w:pPr>
      <w:r w:rsidRPr="00E605F6">
        <w:rPr>
          <w:rFonts w:ascii="Lato" w:eastAsia="Lato" w:hAnsi="Lato" w:cs="Lato"/>
          <w:b/>
          <w:bCs/>
          <w:sz w:val="28"/>
          <w:szCs w:val="28"/>
        </w:rPr>
        <w:t>Stay engaged:</w:t>
      </w:r>
      <w:r w:rsidRPr="00E605F6">
        <w:rPr>
          <w:rFonts w:ascii="Lato" w:eastAsia="Lato" w:hAnsi="Lato" w:cs="Lato"/>
          <w:sz w:val="28"/>
          <w:szCs w:val="28"/>
        </w:rPr>
        <w:t xml:space="preserve"> Remain actively involved—emotionally, intellectually, and socially—in the dialogue.</w:t>
      </w:r>
    </w:p>
    <w:p w14:paraId="35172AB1" w14:textId="77777777" w:rsidR="001E55FE" w:rsidRPr="00E605F6" w:rsidRDefault="00227ACB">
      <w:pPr>
        <w:widowControl w:val="0"/>
        <w:numPr>
          <w:ilvl w:val="0"/>
          <w:numId w:val="53"/>
        </w:numPr>
        <w:rPr>
          <w:rFonts w:ascii="Lato" w:eastAsia="Lato" w:hAnsi="Lato" w:cs="Lato"/>
          <w:sz w:val="28"/>
          <w:szCs w:val="28"/>
        </w:rPr>
      </w:pPr>
      <w:r w:rsidRPr="00E605F6">
        <w:rPr>
          <w:rFonts w:ascii="Lato" w:eastAsia="Lato" w:hAnsi="Lato" w:cs="Lato"/>
          <w:b/>
          <w:bCs/>
          <w:sz w:val="28"/>
          <w:szCs w:val="28"/>
        </w:rPr>
        <w:t>Expect to experience discomfort:</w:t>
      </w:r>
      <w:r w:rsidRPr="00E605F6">
        <w:rPr>
          <w:rFonts w:ascii="Lato" w:eastAsia="Lato" w:hAnsi="Lato" w:cs="Lato"/>
          <w:sz w:val="28"/>
          <w:szCs w:val="28"/>
        </w:rPr>
        <w:t xml:space="preserve"> Recognize that discomfort is a natural part of meaningful conversations, especially when addressing complex or sensitive topics.</w:t>
      </w:r>
    </w:p>
    <w:p w14:paraId="54CDA5CF" w14:textId="77777777" w:rsidR="001E55FE" w:rsidRPr="00E605F6" w:rsidRDefault="00227ACB">
      <w:pPr>
        <w:widowControl w:val="0"/>
        <w:numPr>
          <w:ilvl w:val="0"/>
          <w:numId w:val="53"/>
        </w:numPr>
        <w:rPr>
          <w:rFonts w:ascii="Lato" w:eastAsia="Lato" w:hAnsi="Lato" w:cs="Lato"/>
          <w:sz w:val="28"/>
          <w:szCs w:val="28"/>
        </w:rPr>
      </w:pPr>
      <w:r w:rsidRPr="00E605F6">
        <w:rPr>
          <w:rFonts w:ascii="Lato" w:eastAsia="Lato" w:hAnsi="Lato" w:cs="Lato"/>
          <w:b/>
          <w:bCs/>
          <w:sz w:val="28"/>
          <w:szCs w:val="28"/>
        </w:rPr>
        <w:t>Speak your truth:</w:t>
      </w:r>
      <w:r w:rsidRPr="00E605F6">
        <w:rPr>
          <w:rFonts w:ascii="Lato" w:eastAsia="Lato" w:hAnsi="Lato" w:cs="Lato"/>
          <w:sz w:val="28"/>
          <w:szCs w:val="28"/>
        </w:rPr>
        <w:t xml:space="preserve"> Share thoughts and perspectives honestly rather than saying what others may want to hear.</w:t>
      </w:r>
    </w:p>
    <w:p w14:paraId="705EEA69" w14:textId="77777777" w:rsidR="001E55FE" w:rsidRPr="00E605F6" w:rsidRDefault="00227ACB">
      <w:pPr>
        <w:widowControl w:val="0"/>
        <w:numPr>
          <w:ilvl w:val="0"/>
          <w:numId w:val="53"/>
        </w:numPr>
        <w:spacing w:after="240"/>
        <w:rPr>
          <w:rFonts w:ascii="Lato" w:eastAsia="Lato" w:hAnsi="Lato" w:cs="Lato"/>
          <w:sz w:val="28"/>
          <w:szCs w:val="28"/>
        </w:rPr>
      </w:pPr>
      <w:r w:rsidRPr="00E605F6">
        <w:rPr>
          <w:rFonts w:ascii="Lato" w:eastAsia="Lato" w:hAnsi="Lato" w:cs="Lato"/>
          <w:b/>
          <w:bCs/>
          <w:sz w:val="28"/>
          <w:szCs w:val="28"/>
        </w:rPr>
        <w:t>Expect and accept a lack of closure:</w:t>
      </w:r>
      <w:r w:rsidRPr="00E605F6">
        <w:rPr>
          <w:rFonts w:ascii="Lato" w:eastAsia="Lato" w:hAnsi="Lato" w:cs="Lato"/>
          <w:sz w:val="28"/>
          <w:szCs w:val="28"/>
        </w:rPr>
        <w:t xml:space="preserve"> Be willing to remain in uncertainty and continue the dialogue without rushing to immediate solutions.</w:t>
      </w:r>
    </w:p>
    <w:p w14:paraId="0453B3C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Teams may adopt these commitments, adapt them, or create their own agreements.</w:t>
      </w:r>
    </w:p>
    <w:p w14:paraId="1A24E064" w14:textId="77777777" w:rsidR="001E55FE" w:rsidRPr="00E605F6" w:rsidRDefault="00227ACB">
      <w:pPr>
        <w:spacing w:before="240" w:after="240"/>
        <w:rPr>
          <w:rFonts w:ascii="Lato" w:eastAsia="Lato" w:hAnsi="Lato" w:cs="Lato"/>
          <w:sz w:val="28"/>
          <w:szCs w:val="28"/>
        </w:rPr>
      </w:pPr>
      <w:r w:rsidRPr="00E605F6">
        <w:rPr>
          <w:rFonts w:ascii="Lato" w:hAnsi="Lato"/>
          <w:b/>
          <w:bCs/>
          <w:noProof/>
        </w:rPr>
        <w:lastRenderedPageBreak/>
        <w:drawing>
          <wp:inline distT="114300" distB="114300" distL="114300" distR="114300" wp14:anchorId="1B43239A" wp14:editId="3AA0EDC4">
            <wp:extent cx="315531" cy="315531"/>
            <wp:effectExtent l="0" t="0" r="0" b="0"/>
            <wp:docPr id="8" name="image4.png" descr="A colorful star with people in the cent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8" name="image4.png" descr="A colorful star with people in the center icon&#10;&#10;AI-generated content may be incorrect."/>
                    <pic:cNvPicPr preferRelativeResize="0"/>
                  </pic:nvPicPr>
                  <pic:blipFill>
                    <a:blip r:embed="rId13"/>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Activity:</w:t>
      </w:r>
      <w:r w:rsidRPr="00E605F6">
        <w:rPr>
          <w:rFonts w:ascii="Lato" w:eastAsia="Lato" w:hAnsi="Lato" w:cs="Lato"/>
          <w:color w:val="FF0000"/>
          <w:sz w:val="28"/>
          <w:szCs w:val="28"/>
        </w:rPr>
        <w:t xml:space="preserve"> </w:t>
      </w:r>
      <w:r w:rsidRPr="00E605F6">
        <w:rPr>
          <w:rFonts w:ascii="Lato" w:eastAsia="Lato" w:hAnsi="Lato" w:cs="Lato"/>
          <w:sz w:val="28"/>
          <w:szCs w:val="28"/>
        </w:rPr>
        <w:t xml:space="preserve">As a Team, complete the </w:t>
      </w:r>
      <w:hyperlink r:id="rId34">
        <w:r w:rsidRPr="00E605F6">
          <w:rPr>
            <w:rFonts w:ascii="Lato" w:eastAsia="Lato" w:hAnsi="Lato" w:cs="Lato"/>
            <w:color w:val="1155CC"/>
            <w:sz w:val="28"/>
            <w:szCs w:val="28"/>
            <w:u w:val="single"/>
          </w:rPr>
          <w:t>Creating Our Collective Commitments</w:t>
        </w:r>
      </w:hyperlink>
      <w:r w:rsidRPr="00E605F6">
        <w:rPr>
          <w:rFonts w:ascii="Lato" w:eastAsia="Lato" w:hAnsi="Lato" w:cs="Lato"/>
          <w:sz w:val="28"/>
          <w:szCs w:val="28"/>
        </w:rPr>
        <w:t xml:space="preserve"> activity to help create a team environment where members feel respected, heard, included, and responsible for the work within the team.</w:t>
      </w:r>
    </w:p>
    <w:p w14:paraId="13C122E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When teams intentionally define how they will work together, they create stronger relationships, better communication, and a stronger foundation for collective action.</w:t>
      </w:r>
    </w:p>
    <w:p w14:paraId="73652287" w14:textId="717CE1CD" w:rsidR="001E55FE" w:rsidRPr="00E605F6" w:rsidRDefault="00227ACB">
      <w:pPr>
        <w:widowControl w:val="0"/>
        <w:spacing w:before="240" w:after="240"/>
        <w:rPr>
          <w:rFonts w:ascii="Lato" w:eastAsia="Lato" w:hAnsi="Lato" w:cs="Lato"/>
          <w:sz w:val="28"/>
          <w:szCs w:val="28"/>
        </w:rPr>
      </w:pPr>
      <w:r w:rsidRPr="00E605F6">
        <w:rPr>
          <w:rFonts w:ascii="Lato" w:hAnsi="Lato"/>
          <w:b/>
          <w:bCs/>
          <w:noProof/>
        </w:rPr>
        <w:drawing>
          <wp:inline distT="114300" distB="114300" distL="114300" distR="114300" wp14:anchorId="5FC2FDE9" wp14:editId="661AF271">
            <wp:extent cx="315531" cy="315531"/>
            <wp:effectExtent l="0" t="0" r="0" b="0"/>
            <wp:docPr id="2"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Strong transition systems depend on strong connections. </w:t>
      </w:r>
      <w:proofErr w:type="spellStart"/>
      <w:r w:rsidRPr="00E605F6">
        <w:rPr>
          <w:rFonts w:ascii="Lato" w:eastAsia="Lato" w:hAnsi="Lato" w:cs="Lato"/>
          <w:sz w:val="28"/>
          <w:szCs w:val="28"/>
        </w:rPr>
        <w:t>WiCoT</w:t>
      </w:r>
      <w:proofErr w:type="spellEnd"/>
      <w:r w:rsidRPr="00E605F6">
        <w:rPr>
          <w:rFonts w:ascii="Lato" w:eastAsia="Lato" w:hAnsi="Lato" w:cs="Lato"/>
          <w:sz w:val="28"/>
          <w:szCs w:val="28"/>
        </w:rPr>
        <w:t xml:space="preserve">,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and youth and families each play an important role in strengthening transition outcomes. When information, resources, and feedback move across these levels, communities are better positioned to identify needs, build partnerships, and create opportunities for youth with disabilities. </w:t>
      </w:r>
    </w:p>
    <w:p w14:paraId="09EA85BD" w14:textId="77777777" w:rsidR="001E55FE" w:rsidRPr="00E605F6" w:rsidRDefault="001E55FE">
      <w:pPr>
        <w:widowControl w:val="0"/>
        <w:spacing w:before="240" w:after="240"/>
        <w:rPr>
          <w:rFonts w:ascii="Lato" w:eastAsia="Lato" w:hAnsi="Lato" w:cs="Lato"/>
          <w:sz w:val="28"/>
          <w:szCs w:val="28"/>
        </w:rPr>
      </w:pPr>
    </w:p>
    <w:p w14:paraId="05195E55" w14:textId="77777777" w:rsidR="001E55FE" w:rsidRPr="00E605F6" w:rsidRDefault="001E55FE">
      <w:pPr>
        <w:rPr>
          <w:rFonts w:ascii="Lato" w:hAnsi="Lato"/>
        </w:rPr>
        <w:sectPr w:rsidR="001E55FE" w:rsidRPr="00E605F6" w:rsidSect="004E4C39">
          <w:pgSz w:w="12240" w:h="15840"/>
          <w:pgMar w:top="1440" w:right="1440" w:bottom="1440" w:left="1440" w:header="720" w:footer="720" w:gutter="0"/>
          <w:cols w:space="720"/>
        </w:sectPr>
      </w:pPr>
    </w:p>
    <w:p w14:paraId="189383DC" w14:textId="77777777" w:rsidR="001E55FE" w:rsidRPr="00E605F6" w:rsidRDefault="00227ACB">
      <w:pPr>
        <w:pStyle w:val="Heading1"/>
        <w:keepNext w:val="0"/>
        <w:keepLines w:val="0"/>
        <w:spacing w:before="480"/>
        <w:rPr>
          <w:rFonts w:ascii="Lato" w:eastAsia="Lato" w:hAnsi="Lato" w:cs="Lato"/>
          <w:b/>
          <w:bCs/>
          <w:sz w:val="48"/>
          <w:szCs w:val="48"/>
        </w:rPr>
      </w:pPr>
      <w:bookmarkStart w:id="27" w:name="_k0ut6v1applh" w:colFirst="0" w:colLast="0"/>
      <w:bookmarkStart w:id="28" w:name="_1kblzdoowxl4" w:colFirst="0" w:colLast="0"/>
      <w:bookmarkEnd w:id="27"/>
      <w:bookmarkEnd w:id="28"/>
      <w:r w:rsidRPr="00E605F6">
        <w:rPr>
          <w:rFonts w:ascii="Lato" w:eastAsia="Lato" w:hAnsi="Lato" w:cs="Lato"/>
          <w:b/>
          <w:bCs/>
          <w:sz w:val="48"/>
          <w:szCs w:val="48"/>
        </w:rPr>
        <w:lastRenderedPageBreak/>
        <w:t>Section 3: Meeting Structures</w:t>
      </w:r>
    </w:p>
    <w:p w14:paraId="6E365ABF" w14:textId="77777777" w:rsidR="001E55FE" w:rsidRPr="00E605F6" w:rsidRDefault="00227ACB">
      <w:pPr>
        <w:pStyle w:val="Heading2"/>
        <w:keepNext w:val="0"/>
        <w:keepLines w:val="0"/>
        <w:spacing w:after="80"/>
        <w:rPr>
          <w:rFonts w:ascii="Lato" w:eastAsia="Lato" w:hAnsi="Lato" w:cs="Lato"/>
          <w:b/>
          <w:bCs/>
          <w:sz w:val="36"/>
          <w:szCs w:val="36"/>
        </w:rPr>
      </w:pPr>
      <w:bookmarkStart w:id="29" w:name="_8w8jnntyg2ld" w:colFirst="0" w:colLast="0"/>
      <w:bookmarkEnd w:id="29"/>
      <w:r w:rsidRPr="00E605F6">
        <w:rPr>
          <w:rFonts w:ascii="Lato" w:eastAsia="Lato" w:hAnsi="Lato" w:cs="Lato"/>
          <w:b/>
          <w:bCs/>
          <w:sz w:val="36"/>
          <w:szCs w:val="36"/>
        </w:rPr>
        <w:t>Creating Meeting Structures that Support Action</w:t>
      </w:r>
    </w:p>
    <w:p w14:paraId="36444AB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Strong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recognize that effective meetings are about more than sharing information. Meetings provide the structure needed to build relationships, make decisions, solve problems, and move shared priorities into action.</w:t>
      </w:r>
    </w:p>
    <w:p w14:paraId="74F26B7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Intentional meeting structures help teams:</w:t>
      </w:r>
    </w:p>
    <w:p w14:paraId="1312E95D" w14:textId="2EEB44E0" w:rsidR="001E55FE" w:rsidRPr="00E605F6" w:rsidRDefault="00227ACB">
      <w:pPr>
        <w:numPr>
          <w:ilvl w:val="0"/>
          <w:numId w:val="68"/>
        </w:numPr>
        <w:spacing w:before="240"/>
        <w:rPr>
          <w:rFonts w:ascii="Lato" w:eastAsia="Lato" w:hAnsi="Lato" w:cs="Lato"/>
          <w:sz w:val="28"/>
          <w:szCs w:val="28"/>
        </w:rPr>
      </w:pPr>
      <w:r w:rsidRPr="00E605F6">
        <w:rPr>
          <w:rFonts w:ascii="Lato" w:eastAsia="Lato" w:hAnsi="Lato" w:cs="Lato"/>
          <w:sz w:val="28"/>
          <w:szCs w:val="28"/>
        </w:rPr>
        <w:t>Create consistent communication among partners</w:t>
      </w:r>
    </w:p>
    <w:p w14:paraId="578F62EF" w14:textId="12BE0B36" w:rsidR="001E55FE" w:rsidRPr="00E605F6" w:rsidRDefault="00227ACB">
      <w:pPr>
        <w:numPr>
          <w:ilvl w:val="0"/>
          <w:numId w:val="68"/>
        </w:numPr>
        <w:rPr>
          <w:rFonts w:ascii="Lato" w:eastAsia="Lato" w:hAnsi="Lato" w:cs="Lato"/>
          <w:sz w:val="28"/>
          <w:szCs w:val="28"/>
        </w:rPr>
      </w:pPr>
      <w:r w:rsidRPr="00E605F6">
        <w:rPr>
          <w:rFonts w:ascii="Lato" w:eastAsia="Lato" w:hAnsi="Lato" w:cs="Lato"/>
          <w:sz w:val="28"/>
          <w:szCs w:val="28"/>
        </w:rPr>
        <w:t>Ensure all members have opportunities to participate</w:t>
      </w:r>
    </w:p>
    <w:p w14:paraId="32D355F9" w14:textId="1FC0D52F" w:rsidR="001E55FE" w:rsidRPr="00E605F6" w:rsidRDefault="00227ACB">
      <w:pPr>
        <w:numPr>
          <w:ilvl w:val="0"/>
          <w:numId w:val="68"/>
        </w:numPr>
        <w:rPr>
          <w:rFonts w:ascii="Lato" w:eastAsia="Lato" w:hAnsi="Lato" w:cs="Lato"/>
          <w:sz w:val="28"/>
          <w:szCs w:val="28"/>
        </w:rPr>
      </w:pPr>
      <w:r w:rsidRPr="00E605F6">
        <w:rPr>
          <w:rFonts w:ascii="Lato" w:eastAsia="Lato" w:hAnsi="Lato" w:cs="Lato"/>
          <w:sz w:val="28"/>
          <w:szCs w:val="28"/>
        </w:rPr>
        <w:t>Maintain focus on shared priorities</w:t>
      </w:r>
    </w:p>
    <w:p w14:paraId="7096018E" w14:textId="43BF3940" w:rsidR="001E55FE" w:rsidRPr="00E605F6" w:rsidRDefault="00227ACB">
      <w:pPr>
        <w:numPr>
          <w:ilvl w:val="0"/>
          <w:numId w:val="68"/>
        </w:numPr>
        <w:rPr>
          <w:rFonts w:ascii="Lato" w:eastAsia="Lato" w:hAnsi="Lato" w:cs="Lato"/>
          <w:sz w:val="28"/>
          <w:szCs w:val="28"/>
        </w:rPr>
      </w:pPr>
      <w:r w:rsidRPr="00E605F6">
        <w:rPr>
          <w:rFonts w:ascii="Lato" w:eastAsia="Lato" w:hAnsi="Lato" w:cs="Lato"/>
          <w:sz w:val="28"/>
          <w:szCs w:val="28"/>
        </w:rPr>
        <w:t>Monitor progress and address barriers</w:t>
      </w:r>
    </w:p>
    <w:p w14:paraId="45C68518" w14:textId="1A04298A" w:rsidR="001E55FE" w:rsidRPr="00E605F6" w:rsidRDefault="00227ACB">
      <w:pPr>
        <w:numPr>
          <w:ilvl w:val="0"/>
          <w:numId w:val="68"/>
        </w:numPr>
        <w:spacing w:after="240"/>
        <w:rPr>
          <w:rFonts w:ascii="Lato" w:eastAsia="Lato" w:hAnsi="Lato" w:cs="Lato"/>
          <w:sz w:val="28"/>
          <w:szCs w:val="28"/>
        </w:rPr>
      </w:pPr>
      <w:r w:rsidRPr="00E605F6">
        <w:rPr>
          <w:rFonts w:ascii="Lato" w:eastAsia="Lato" w:hAnsi="Lato" w:cs="Lato"/>
          <w:sz w:val="28"/>
          <w:szCs w:val="28"/>
        </w:rPr>
        <w:t>Build accountability between meetings</w:t>
      </w:r>
    </w:p>
    <w:p w14:paraId="6BECC1C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Every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will develop meeting practices that reflect the needs of its team. The goal is not to create a perfect meeting structure, but to establish predictable practices that help members understand expectations, participate meaningfully, and stay connected to the team's purpose. </w:t>
      </w:r>
    </w:p>
    <w:p w14:paraId="74D219B9" w14:textId="77777777" w:rsidR="001E55FE" w:rsidRPr="00E605F6" w:rsidRDefault="00227ACB">
      <w:pPr>
        <w:pStyle w:val="Heading2"/>
        <w:keepNext w:val="0"/>
        <w:keepLines w:val="0"/>
        <w:spacing w:after="80"/>
        <w:rPr>
          <w:rFonts w:ascii="Lato" w:eastAsia="Lato" w:hAnsi="Lato" w:cs="Lato"/>
          <w:b/>
          <w:bCs/>
          <w:sz w:val="36"/>
          <w:szCs w:val="36"/>
        </w:rPr>
      </w:pPr>
      <w:bookmarkStart w:id="30" w:name="_44zcnuch14cv" w:colFirst="0" w:colLast="0"/>
      <w:bookmarkEnd w:id="30"/>
      <w:r w:rsidRPr="00E605F6">
        <w:rPr>
          <w:rFonts w:ascii="Lato" w:eastAsia="Lato" w:hAnsi="Lato" w:cs="Lato"/>
          <w:b/>
          <w:bCs/>
          <w:sz w:val="36"/>
          <w:szCs w:val="36"/>
        </w:rPr>
        <w:t>Determining Meeting Frequency and Format</w:t>
      </w:r>
    </w:p>
    <w:p w14:paraId="3B31BDE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There is no single meeting schedule or format that works for every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Teams should consider their priorities, membership, and capacity when determining how often and where they will meet.</w:t>
      </w:r>
    </w:p>
    <w:p w14:paraId="7E500057" w14:textId="77777777" w:rsidR="001E55FE" w:rsidRPr="00E605F6" w:rsidRDefault="00227ACB">
      <w:pPr>
        <w:spacing w:before="240" w:after="240"/>
        <w:rPr>
          <w:rFonts w:ascii="Lato" w:eastAsia="Lato" w:hAnsi="Lato" w:cs="Lato"/>
          <w:sz w:val="28"/>
          <w:szCs w:val="28"/>
        </w:rPr>
      </w:pPr>
      <w:r w:rsidRPr="00E605F6">
        <w:rPr>
          <w:rFonts w:ascii="Lato" w:eastAsia="Lato" w:hAnsi="Lato" w:cs="Lato"/>
          <w:b/>
          <w:bCs/>
          <w:noProof/>
          <w:sz w:val="28"/>
          <w:szCs w:val="28"/>
        </w:rPr>
        <w:drawing>
          <wp:inline distT="114300" distB="114300" distL="114300" distR="114300" wp14:anchorId="7A1743DB" wp14:editId="3D950B9D">
            <wp:extent cx="271463" cy="238558"/>
            <wp:effectExtent l="0" t="0" r="0" b="0"/>
            <wp:docPr id="5"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 xml:space="preserve">Pause &amp; Reflect: </w:t>
      </w:r>
      <w:r w:rsidRPr="00E605F6">
        <w:rPr>
          <w:rFonts w:ascii="Lato" w:eastAsia="Lato" w:hAnsi="Lato" w:cs="Lato"/>
          <w:sz w:val="28"/>
          <w:szCs w:val="28"/>
        </w:rPr>
        <w:t xml:space="preserve"> As a team, consider the following questions:</w:t>
      </w:r>
    </w:p>
    <w:p w14:paraId="5E2A023D" w14:textId="77777777" w:rsidR="001E55FE" w:rsidRPr="00E605F6" w:rsidRDefault="00227ACB">
      <w:pPr>
        <w:numPr>
          <w:ilvl w:val="0"/>
          <w:numId w:val="36"/>
        </w:numPr>
        <w:spacing w:before="240"/>
        <w:rPr>
          <w:rFonts w:ascii="Lato" w:eastAsia="Lato" w:hAnsi="Lato" w:cs="Lato"/>
          <w:sz w:val="28"/>
          <w:szCs w:val="28"/>
        </w:rPr>
      </w:pPr>
      <w:r w:rsidRPr="00E605F6">
        <w:rPr>
          <w:rFonts w:ascii="Lato" w:eastAsia="Lato" w:hAnsi="Lato" w:cs="Lato"/>
          <w:sz w:val="28"/>
          <w:szCs w:val="28"/>
        </w:rPr>
        <w:t>How often does the team need to meet to maintain momentum?</w:t>
      </w:r>
    </w:p>
    <w:p w14:paraId="0CA4C916" w14:textId="77777777" w:rsidR="001E55FE" w:rsidRPr="00E605F6" w:rsidRDefault="00227ACB">
      <w:pPr>
        <w:numPr>
          <w:ilvl w:val="0"/>
          <w:numId w:val="36"/>
        </w:numPr>
        <w:rPr>
          <w:rFonts w:ascii="Lato" w:eastAsia="Lato" w:hAnsi="Lato" w:cs="Lato"/>
          <w:sz w:val="28"/>
          <w:szCs w:val="28"/>
        </w:rPr>
      </w:pPr>
      <w:r w:rsidRPr="00E605F6">
        <w:rPr>
          <w:rFonts w:ascii="Lato" w:eastAsia="Lato" w:hAnsi="Lato" w:cs="Lato"/>
          <w:sz w:val="28"/>
          <w:szCs w:val="28"/>
        </w:rPr>
        <w:t>What work needs to happen during meetings?</w:t>
      </w:r>
    </w:p>
    <w:p w14:paraId="28C30C30" w14:textId="77777777" w:rsidR="001E55FE" w:rsidRPr="00E605F6" w:rsidRDefault="00227ACB">
      <w:pPr>
        <w:numPr>
          <w:ilvl w:val="0"/>
          <w:numId w:val="36"/>
        </w:numPr>
        <w:rPr>
          <w:rFonts w:ascii="Lato" w:eastAsia="Lato" w:hAnsi="Lato" w:cs="Lato"/>
          <w:sz w:val="28"/>
          <w:szCs w:val="28"/>
        </w:rPr>
      </w:pPr>
      <w:r w:rsidRPr="00E605F6">
        <w:rPr>
          <w:rFonts w:ascii="Lato" w:eastAsia="Lato" w:hAnsi="Lato" w:cs="Lato"/>
          <w:sz w:val="28"/>
          <w:szCs w:val="28"/>
        </w:rPr>
        <w:t>What meeting format will make participation most accessible?</w:t>
      </w:r>
    </w:p>
    <w:p w14:paraId="5DB753F2" w14:textId="77777777" w:rsidR="001E55FE" w:rsidRPr="00E605F6" w:rsidRDefault="00227ACB">
      <w:pPr>
        <w:numPr>
          <w:ilvl w:val="0"/>
          <w:numId w:val="36"/>
        </w:numPr>
        <w:rPr>
          <w:rFonts w:ascii="Lato" w:eastAsia="Lato" w:hAnsi="Lato" w:cs="Lato"/>
          <w:sz w:val="28"/>
          <w:szCs w:val="28"/>
        </w:rPr>
      </w:pPr>
      <w:r w:rsidRPr="00E605F6">
        <w:rPr>
          <w:rFonts w:ascii="Lato" w:eastAsia="Lato" w:hAnsi="Lato" w:cs="Lato"/>
          <w:sz w:val="28"/>
          <w:szCs w:val="28"/>
        </w:rPr>
        <w:t>When are members most likely to be available?</w:t>
      </w:r>
    </w:p>
    <w:p w14:paraId="5D1C41D4" w14:textId="77777777" w:rsidR="001E55FE" w:rsidRPr="00E605F6" w:rsidRDefault="00227ACB">
      <w:pPr>
        <w:numPr>
          <w:ilvl w:val="0"/>
          <w:numId w:val="36"/>
        </w:numPr>
        <w:spacing w:after="240"/>
        <w:rPr>
          <w:rFonts w:ascii="Lato" w:eastAsia="Lato" w:hAnsi="Lato" w:cs="Lato"/>
          <w:sz w:val="28"/>
          <w:szCs w:val="28"/>
        </w:rPr>
      </w:pPr>
      <w:r w:rsidRPr="00E605F6">
        <w:rPr>
          <w:rFonts w:ascii="Lato" w:eastAsia="Lato" w:hAnsi="Lato" w:cs="Lato"/>
          <w:sz w:val="28"/>
          <w:szCs w:val="28"/>
        </w:rPr>
        <w:lastRenderedPageBreak/>
        <w:t>What information or decisions need to be addressed between meetings?</w:t>
      </w:r>
    </w:p>
    <w:p w14:paraId="201656D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Meeting frequency may change as the team's needs change. Some teams may meet monthly, while others may meet quarterly or use a combination of larger team meetings and smaller workgroups.</w:t>
      </w:r>
    </w:p>
    <w:p w14:paraId="140DE3A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 important thing is to establish a structure that provides enough consistency to maintain relationships and momentum while respecting members' time and capacity.</w:t>
      </w:r>
    </w:p>
    <w:p w14:paraId="73E42375" w14:textId="77777777" w:rsidR="001E55FE" w:rsidRPr="00E605F6" w:rsidRDefault="00227ACB">
      <w:pPr>
        <w:pStyle w:val="Heading1"/>
        <w:keepNext w:val="0"/>
        <w:keepLines w:val="0"/>
        <w:spacing w:before="480"/>
        <w:rPr>
          <w:rFonts w:ascii="Lato" w:eastAsia="Lato" w:hAnsi="Lato" w:cs="Lato"/>
          <w:b/>
          <w:bCs/>
          <w:sz w:val="28"/>
          <w:szCs w:val="28"/>
        </w:rPr>
      </w:pPr>
      <w:bookmarkStart w:id="31" w:name="_nhkiifughvvn" w:colFirst="0" w:colLast="0"/>
      <w:bookmarkEnd w:id="31"/>
      <w:r w:rsidRPr="00E605F6">
        <w:rPr>
          <w:rFonts w:ascii="Lato" w:eastAsia="Lato" w:hAnsi="Lato" w:cs="Lato"/>
          <w:b/>
          <w:bCs/>
          <w:sz w:val="28"/>
          <w:szCs w:val="28"/>
        </w:rPr>
        <w:t>Choosing the Right Meeting Format</w:t>
      </w:r>
    </w:p>
    <w:p w14:paraId="123147E0" w14:textId="77777777" w:rsidR="001E55FE" w:rsidRPr="00E605F6"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may use different meeting formats depending on the purpose of the gathering.</w:t>
      </w:r>
    </w:p>
    <w:p w14:paraId="079F2655" w14:textId="77777777" w:rsidR="001E55FE" w:rsidRPr="00E605F6" w:rsidRDefault="00227ACB">
      <w:pPr>
        <w:pStyle w:val="Heading3"/>
        <w:keepNext w:val="0"/>
        <w:keepLines w:val="0"/>
        <w:spacing w:before="280"/>
        <w:rPr>
          <w:rFonts w:ascii="Lato" w:eastAsia="Lato" w:hAnsi="Lato" w:cs="Lato"/>
          <w:b/>
          <w:bCs/>
          <w:color w:val="000000"/>
        </w:rPr>
      </w:pPr>
      <w:bookmarkStart w:id="32" w:name="_9hckaidx6xhs" w:colFirst="0" w:colLast="0"/>
      <w:bookmarkEnd w:id="32"/>
      <w:r w:rsidRPr="00E605F6">
        <w:rPr>
          <w:rFonts w:ascii="Lato" w:eastAsia="Lato" w:hAnsi="Lato" w:cs="Lato"/>
          <w:b/>
          <w:bCs/>
          <w:color w:val="000000"/>
        </w:rPr>
        <w:t>Whole Team Meetings</w:t>
      </w:r>
    </w:p>
    <w:p w14:paraId="7F8E491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Whole team meetings bring partners together to:</w:t>
      </w:r>
    </w:p>
    <w:p w14:paraId="1096083D" w14:textId="49ABF53C" w:rsidR="001E55FE" w:rsidRPr="00E605F6" w:rsidRDefault="00227ACB">
      <w:pPr>
        <w:numPr>
          <w:ilvl w:val="0"/>
          <w:numId w:val="51"/>
        </w:numPr>
        <w:spacing w:before="240"/>
        <w:rPr>
          <w:rFonts w:ascii="Lato" w:eastAsia="Lato" w:hAnsi="Lato" w:cs="Lato"/>
          <w:sz w:val="28"/>
          <w:szCs w:val="28"/>
        </w:rPr>
      </w:pPr>
      <w:r w:rsidRPr="00E605F6">
        <w:rPr>
          <w:rFonts w:ascii="Lato" w:eastAsia="Lato" w:hAnsi="Lato" w:cs="Lato"/>
          <w:sz w:val="28"/>
          <w:szCs w:val="28"/>
        </w:rPr>
        <w:t>Build relationships and communication</w:t>
      </w:r>
    </w:p>
    <w:p w14:paraId="66C6D7C3" w14:textId="64EBEC31" w:rsidR="001E55FE" w:rsidRPr="00E605F6" w:rsidRDefault="00227ACB">
      <w:pPr>
        <w:numPr>
          <w:ilvl w:val="0"/>
          <w:numId w:val="51"/>
        </w:numPr>
        <w:rPr>
          <w:rFonts w:ascii="Lato" w:eastAsia="Lato" w:hAnsi="Lato" w:cs="Lato"/>
          <w:sz w:val="28"/>
          <w:szCs w:val="28"/>
        </w:rPr>
      </w:pPr>
      <w:r w:rsidRPr="00E605F6">
        <w:rPr>
          <w:rFonts w:ascii="Lato" w:eastAsia="Lato" w:hAnsi="Lato" w:cs="Lato"/>
          <w:sz w:val="28"/>
          <w:szCs w:val="28"/>
        </w:rPr>
        <w:t>Share information and resources</w:t>
      </w:r>
    </w:p>
    <w:p w14:paraId="7550383E" w14:textId="49D0F522" w:rsidR="001E55FE" w:rsidRPr="00E605F6" w:rsidRDefault="00227ACB">
      <w:pPr>
        <w:numPr>
          <w:ilvl w:val="0"/>
          <w:numId w:val="51"/>
        </w:numPr>
        <w:rPr>
          <w:rFonts w:ascii="Lato" w:eastAsia="Lato" w:hAnsi="Lato" w:cs="Lato"/>
          <w:sz w:val="28"/>
          <w:szCs w:val="28"/>
        </w:rPr>
      </w:pPr>
      <w:r w:rsidRPr="00E605F6">
        <w:rPr>
          <w:rFonts w:ascii="Lato" w:eastAsia="Lato" w:hAnsi="Lato" w:cs="Lato"/>
          <w:sz w:val="28"/>
          <w:szCs w:val="28"/>
        </w:rPr>
        <w:t>Discuss community priorities</w:t>
      </w:r>
    </w:p>
    <w:p w14:paraId="218A8BA6" w14:textId="7058F151" w:rsidR="001E55FE" w:rsidRPr="00E605F6" w:rsidRDefault="00227ACB">
      <w:pPr>
        <w:numPr>
          <w:ilvl w:val="0"/>
          <w:numId w:val="51"/>
        </w:numPr>
        <w:rPr>
          <w:rFonts w:ascii="Lato" w:eastAsia="Lato" w:hAnsi="Lato" w:cs="Lato"/>
          <w:sz w:val="28"/>
          <w:szCs w:val="28"/>
        </w:rPr>
      </w:pPr>
      <w:r w:rsidRPr="00E605F6">
        <w:rPr>
          <w:rFonts w:ascii="Lato" w:eastAsia="Lato" w:hAnsi="Lato" w:cs="Lato"/>
          <w:sz w:val="28"/>
          <w:szCs w:val="28"/>
        </w:rPr>
        <w:t>Make decisions</w:t>
      </w:r>
    </w:p>
    <w:p w14:paraId="5B1C3326" w14:textId="1F2E93B5" w:rsidR="001E55FE" w:rsidRPr="00E605F6" w:rsidRDefault="00227ACB">
      <w:pPr>
        <w:numPr>
          <w:ilvl w:val="0"/>
          <w:numId w:val="51"/>
        </w:numPr>
        <w:spacing w:after="240"/>
        <w:rPr>
          <w:rFonts w:ascii="Lato" w:eastAsia="Lato" w:hAnsi="Lato" w:cs="Lato"/>
          <w:sz w:val="28"/>
          <w:szCs w:val="28"/>
        </w:rPr>
      </w:pPr>
      <w:r w:rsidRPr="00E605F6">
        <w:rPr>
          <w:rFonts w:ascii="Lato" w:eastAsia="Lato" w:hAnsi="Lato" w:cs="Lato"/>
          <w:sz w:val="28"/>
          <w:szCs w:val="28"/>
        </w:rPr>
        <w:t>Coordinate efforts</w:t>
      </w:r>
    </w:p>
    <w:p w14:paraId="63E31C7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Whole team meetings may occur in person, virtually, or through a hybrid format.</w:t>
      </w:r>
    </w:p>
    <w:p w14:paraId="1AC7A4AD"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In-Person Meetings</w:t>
      </w:r>
    </w:p>
    <w:p w14:paraId="7805311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In-person meetings can be especially valuable for:</w:t>
      </w:r>
    </w:p>
    <w:p w14:paraId="7A398B62" w14:textId="58E55427" w:rsidR="001E55FE" w:rsidRPr="00E605F6" w:rsidRDefault="00227ACB">
      <w:pPr>
        <w:numPr>
          <w:ilvl w:val="0"/>
          <w:numId w:val="22"/>
        </w:numPr>
        <w:spacing w:before="240"/>
        <w:rPr>
          <w:rFonts w:ascii="Lato" w:eastAsia="Lato" w:hAnsi="Lato" w:cs="Lato"/>
          <w:sz w:val="28"/>
          <w:szCs w:val="28"/>
        </w:rPr>
      </w:pPr>
      <w:r w:rsidRPr="00E605F6">
        <w:rPr>
          <w:rFonts w:ascii="Lato" w:eastAsia="Lato" w:hAnsi="Lato" w:cs="Lato"/>
          <w:sz w:val="28"/>
          <w:szCs w:val="28"/>
        </w:rPr>
        <w:t>Relationship-building</w:t>
      </w:r>
    </w:p>
    <w:p w14:paraId="0CA51FD2" w14:textId="70DA4E5B" w:rsidR="001E55FE" w:rsidRPr="00E605F6" w:rsidRDefault="00227ACB">
      <w:pPr>
        <w:numPr>
          <w:ilvl w:val="0"/>
          <w:numId w:val="22"/>
        </w:numPr>
        <w:rPr>
          <w:rFonts w:ascii="Lato" w:eastAsia="Lato" w:hAnsi="Lato" w:cs="Lato"/>
          <w:sz w:val="28"/>
          <w:szCs w:val="28"/>
        </w:rPr>
      </w:pPr>
      <w:r w:rsidRPr="00E605F6">
        <w:rPr>
          <w:rFonts w:ascii="Lato" w:eastAsia="Lato" w:hAnsi="Lato" w:cs="Lato"/>
          <w:sz w:val="28"/>
          <w:szCs w:val="28"/>
        </w:rPr>
        <w:t>Strategic planning</w:t>
      </w:r>
    </w:p>
    <w:p w14:paraId="35C28073" w14:textId="01FCF25F" w:rsidR="001E55FE" w:rsidRPr="00E605F6" w:rsidRDefault="00227ACB">
      <w:pPr>
        <w:numPr>
          <w:ilvl w:val="0"/>
          <w:numId w:val="22"/>
        </w:numPr>
        <w:rPr>
          <w:rFonts w:ascii="Lato" w:eastAsia="Lato" w:hAnsi="Lato" w:cs="Lato"/>
          <w:sz w:val="28"/>
          <w:szCs w:val="28"/>
        </w:rPr>
      </w:pPr>
      <w:r w:rsidRPr="00E605F6">
        <w:rPr>
          <w:rFonts w:ascii="Lato" w:eastAsia="Lato" w:hAnsi="Lato" w:cs="Lato"/>
          <w:sz w:val="28"/>
          <w:szCs w:val="28"/>
        </w:rPr>
        <w:t>Complex discussions</w:t>
      </w:r>
    </w:p>
    <w:p w14:paraId="01C6885C" w14:textId="5FEADCFC" w:rsidR="001E55FE" w:rsidRPr="00E605F6" w:rsidRDefault="00227ACB">
      <w:pPr>
        <w:numPr>
          <w:ilvl w:val="0"/>
          <w:numId w:val="22"/>
        </w:numPr>
        <w:rPr>
          <w:rFonts w:ascii="Lato" w:eastAsia="Lato" w:hAnsi="Lato" w:cs="Lato"/>
          <w:sz w:val="28"/>
          <w:szCs w:val="28"/>
        </w:rPr>
      </w:pPr>
      <w:r w:rsidRPr="00E605F6">
        <w:rPr>
          <w:rFonts w:ascii="Lato" w:eastAsia="Lato" w:hAnsi="Lato" w:cs="Lato"/>
          <w:sz w:val="28"/>
          <w:szCs w:val="28"/>
        </w:rPr>
        <w:t>Collaborative activities</w:t>
      </w:r>
    </w:p>
    <w:p w14:paraId="3869D6F6" w14:textId="77777777" w:rsidR="001E55FE" w:rsidRPr="00E605F6" w:rsidRDefault="00227ACB">
      <w:pPr>
        <w:numPr>
          <w:ilvl w:val="0"/>
          <w:numId w:val="22"/>
        </w:numPr>
        <w:spacing w:after="240"/>
        <w:rPr>
          <w:rFonts w:ascii="Lato" w:eastAsia="Lato" w:hAnsi="Lato" w:cs="Lato"/>
          <w:sz w:val="28"/>
          <w:szCs w:val="28"/>
        </w:rPr>
      </w:pPr>
      <w:r w:rsidRPr="00E605F6">
        <w:rPr>
          <w:rFonts w:ascii="Lato" w:eastAsia="Lato" w:hAnsi="Lato" w:cs="Lato"/>
          <w:sz w:val="28"/>
          <w:szCs w:val="28"/>
        </w:rPr>
        <w:lastRenderedPageBreak/>
        <w:t>Problem-solving.</w:t>
      </w:r>
    </w:p>
    <w:p w14:paraId="4F687548"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Virtual Meetings</w:t>
      </w:r>
    </w:p>
    <w:p w14:paraId="75683ACC"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Virtual meetings can support:</w:t>
      </w:r>
    </w:p>
    <w:p w14:paraId="3AA496AD" w14:textId="46D52543" w:rsidR="001E55FE" w:rsidRPr="00E605F6" w:rsidRDefault="00227ACB">
      <w:pPr>
        <w:numPr>
          <w:ilvl w:val="0"/>
          <w:numId w:val="5"/>
        </w:numPr>
        <w:spacing w:before="240"/>
        <w:rPr>
          <w:rFonts w:ascii="Lato" w:eastAsia="Lato" w:hAnsi="Lato" w:cs="Lato"/>
          <w:sz w:val="28"/>
          <w:szCs w:val="28"/>
        </w:rPr>
      </w:pPr>
      <w:r w:rsidRPr="00E605F6">
        <w:rPr>
          <w:rFonts w:ascii="Lato" w:eastAsia="Lato" w:hAnsi="Lato" w:cs="Lato"/>
          <w:sz w:val="28"/>
          <w:szCs w:val="28"/>
        </w:rPr>
        <w:t>Regular communication</w:t>
      </w:r>
    </w:p>
    <w:p w14:paraId="57353A58" w14:textId="7A0360CA" w:rsidR="001E55FE" w:rsidRPr="00E605F6" w:rsidRDefault="00227ACB">
      <w:pPr>
        <w:numPr>
          <w:ilvl w:val="0"/>
          <w:numId w:val="5"/>
        </w:numPr>
        <w:rPr>
          <w:rFonts w:ascii="Lato" w:eastAsia="Lato" w:hAnsi="Lato" w:cs="Lato"/>
          <w:sz w:val="28"/>
          <w:szCs w:val="28"/>
        </w:rPr>
      </w:pPr>
      <w:r w:rsidRPr="00E605F6">
        <w:rPr>
          <w:rFonts w:ascii="Lato" w:eastAsia="Lato" w:hAnsi="Lato" w:cs="Lato"/>
          <w:sz w:val="28"/>
          <w:szCs w:val="28"/>
        </w:rPr>
        <w:t>Progress updates</w:t>
      </w:r>
    </w:p>
    <w:p w14:paraId="300C3775" w14:textId="6EA52356" w:rsidR="001E55FE" w:rsidRPr="00E605F6" w:rsidRDefault="00227ACB">
      <w:pPr>
        <w:numPr>
          <w:ilvl w:val="0"/>
          <w:numId w:val="5"/>
        </w:numPr>
        <w:rPr>
          <w:rFonts w:ascii="Lato" w:eastAsia="Lato" w:hAnsi="Lato" w:cs="Lato"/>
          <w:sz w:val="28"/>
          <w:szCs w:val="28"/>
        </w:rPr>
      </w:pPr>
      <w:r w:rsidRPr="00E605F6">
        <w:rPr>
          <w:rFonts w:ascii="Lato" w:eastAsia="Lato" w:hAnsi="Lato" w:cs="Lato"/>
          <w:sz w:val="28"/>
          <w:szCs w:val="28"/>
        </w:rPr>
        <w:t>Decision-making</w:t>
      </w:r>
    </w:p>
    <w:p w14:paraId="5FB85626" w14:textId="5049811E" w:rsidR="001E55FE" w:rsidRPr="00E605F6" w:rsidRDefault="00227ACB">
      <w:pPr>
        <w:numPr>
          <w:ilvl w:val="0"/>
          <w:numId w:val="5"/>
        </w:numPr>
        <w:spacing w:after="240"/>
        <w:rPr>
          <w:rFonts w:ascii="Lato" w:eastAsia="Lato" w:hAnsi="Lato" w:cs="Lato"/>
          <w:sz w:val="28"/>
          <w:szCs w:val="28"/>
        </w:rPr>
      </w:pPr>
      <w:r w:rsidRPr="00E605F6">
        <w:rPr>
          <w:rFonts w:ascii="Lato" w:eastAsia="Lato" w:hAnsi="Lato" w:cs="Lato"/>
          <w:sz w:val="28"/>
          <w:szCs w:val="28"/>
        </w:rPr>
        <w:t>Maintaining momentum between larger gatherings</w:t>
      </w:r>
    </w:p>
    <w:p w14:paraId="3DCDD70E"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Hybrid Meetings</w:t>
      </w:r>
    </w:p>
    <w:p w14:paraId="1CC01977"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Hybrid meetings allow members to participate either virtually or in-person and can:</w:t>
      </w:r>
    </w:p>
    <w:p w14:paraId="109DBADB" w14:textId="77777777" w:rsidR="001E55FE" w:rsidRPr="00E605F6" w:rsidRDefault="00227ACB">
      <w:pPr>
        <w:numPr>
          <w:ilvl w:val="0"/>
          <w:numId w:val="49"/>
        </w:numPr>
        <w:spacing w:before="240"/>
        <w:rPr>
          <w:rFonts w:ascii="Lato" w:eastAsia="Lato" w:hAnsi="Lato" w:cs="Lato"/>
          <w:sz w:val="28"/>
          <w:szCs w:val="28"/>
        </w:rPr>
      </w:pPr>
      <w:r w:rsidRPr="00E605F6">
        <w:rPr>
          <w:rFonts w:ascii="Lato" w:eastAsia="Lato" w:hAnsi="Lato" w:cs="Lato"/>
          <w:sz w:val="28"/>
          <w:szCs w:val="28"/>
        </w:rPr>
        <w:t>Increase accessibility</w:t>
      </w:r>
    </w:p>
    <w:p w14:paraId="0E16281F" w14:textId="502C8B69" w:rsidR="001E55FE" w:rsidRPr="00E605F6" w:rsidRDefault="00227ACB">
      <w:pPr>
        <w:numPr>
          <w:ilvl w:val="0"/>
          <w:numId w:val="49"/>
        </w:numPr>
        <w:rPr>
          <w:rFonts w:ascii="Lato" w:eastAsia="Lato" w:hAnsi="Lato" w:cs="Lato"/>
          <w:sz w:val="28"/>
          <w:szCs w:val="28"/>
        </w:rPr>
      </w:pPr>
      <w:r w:rsidRPr="00E605F6">
        <w:rPr>
          <w:rFonts w:ascii="Lato" w:eastAsia="Lato" w:hAnsi="Lato" w:cs="Lato"/>
          <w:sz w:val="28"/>
          <w:szCs w:val="28"/>
        </w:rPr>
        <w:t>Provide flexibility</w:t>
      </w:r>
    </w:p>
    <w:p w14:paraId="030DE876" w14:textId="57ED2026" w:rsidR="001E55FE" w:rsidRPr="00E605F6" w:rsidRDefault="00227ACB">
      <w:pPr>
        <w:numPr>
          <w:ilvl w:val="0"/>
          <w:numId w:val="49"/>
        </w:numPr>
        <w:spacing w:after="240"/>
        <w:rPr>
          <w:rFonts w:ascii="Lato" w:eastAsia="Lato" w:hAnsi="Lato" w:cs="Lato"/>
          <w:sz w:val="28"/>
          <w:szCs w:val="28"/>
        </w:rPr>
      </w:pPr>
      <w:r w:rsidRPr="00E605F6">
        <w:rPr>
          <w:rFonts w:ascii="Lato" w:eastAsia="Lato" w:hAnsi="Lato" w:cs="Lato"/>
          <w:sz w:val="28"/>
          <w:szCs w:val="28"/>
        </w:rPr>
        <w:t>Support participation when travel or schedules create barriers</w:t>
      </w:r>
    </w:p>
    <w:p w14:paraId="479B9703"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4A42789C" wp14:editId="67E48D37">
            <wp:extent cx="315531" cy="315531"/>
            <wp:effectExtent l="0" t="0" r="0" b="0"/>
            <wp:docPr id="17"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Consider the purpose of the meeting when selecting the format. A team may find that some work is best completed in-person, while other work can be handled effectively through virtual meetings</w:t>
      </w:r>
    </w:p>
    <w:p w14:paraId="36FD2503" w14:textId="77777777" w:rsidR="001E55FE" w:rsidRPr="00E605F6" w:rsidRDefault="00227ACB">
      <w:pPr>
        <w:pStyle w:val="Heading3"/>
        <w:keepNext w:val="0"/>
        <w:keepLines w:val="0"/>
        <w:spacing w:before="280"/>
        <w:rPr>
          <w:rFonts w:ascii="Lato" w:eastAsia="Lato" w:hAnsi="Lato" w:cs="Lato"/>
          <w:b/>
          <w:bCs/>
          <w:color w:val="000000"/>
        </w:rPr>
      </w:pPr>
      <w:bookmarkStart w:id="33" w:name="_g2vgj69aaqb3" w:colFirst="0" w:colLast="0"/>
      <w:bookmarkEnd w:id="33"/>
      <w:r w:rsidRPr="00E605F6">
        <w:rPr>
          <w:rFonts w:ascii="Lato" w:eastAsia="Lato" w:hAnsi="Lato" w:cs="Lato"/>
          <w:b/>
          <w:bCs/>
          <w:color w:val="000000"/>
        </w:rPr>
        <w:t>Core Team and Business Team Structure</w:t>
      </w:r>
    </w:p>
    <w:p w14:paraId="2881A32E"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Some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may choose to create different levels of participation to support both focused leadership and broad community engagement.</w:t>
      </w:r>
    </w:p>
    <w:p w14:paraId="105DF34E"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 xml:space="preserve">Core Team </w:t>
      </w:r>
    </w:p>
    <w:p w14:paraId="7F4BB7C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 smaller group of committed members who help coordinate the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work, develop action steps, and support implementation.</w:t>
      </w:r>
    </w:p>
    <w:p w14:paraId="16D608D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Core Team members may:</w:t>
      </w:r>
    </w:p>
    <w:p w14:paraId="2C1EC959" w14:textId="3EF725F3" w:rsidR="001E55FE" w:rsidRPr="00E605F6" w:rsidRDefault="00227ACB">
      <w:pPr>
        <w:numPr>
          <w:ilvl w:val="0"/>
          <w:numId w:val="43"/>
        </w:numPr>
        <w:spacing w:before="240"/>
        <w:rPr>
          <w:rFonts w:ascii="Lato" w:eastAsia="Lato" w:hAnsi="Lato" w:cs="Lato"/>
          <w:sz w:val="28"/>
          <w:szCs w:val="28"/>
        </w:rPr>
      </w:pPr>
      <w:r w:rsidRPr="00E605F6">
        <w:rPr>
          <w:rFonts w:ascii="Lato" w:eastAsia="Lato" w:hAnsi="Lato" w:cs="Lato"/>
          <w:sz w:val="28"/>
          <w:szCs w:val="28"/>
        </w:rPr>
        <w:t>Prepare meeting agendas</w:t>
      </w:r>
    </w:p>
    <w:p w14:paraId="341F249D" w14:textId="2A77B472" w:rsidR="001E55FE" w:rsidRPr="00E605F6" w:rsidRDefault="00227ACB">
      <w:pPr>
        <w:numPr>
          <w:ilvl w:val="0"/>
          <w:numId w:val="43"/>
        </w:numPr>
        <w:rPr>
          <w:rFonts w:ascii="Lato" w:eastAsia="Lato" w:hAnsi="Lato" w:cs="Lato"/>
          <w:sz w:val="28"/>
          <w:szCs w:val="28"/>
        </w:rPr>
      </w:pPr>
      <w:r w:rsidRPr="00E605F6">
        <w:rPr>
          <w:rFonts w:ascii="Lato" w:eastAsia="Lato" w:hAnsi="Lato" w:cs="Lato"/>
          <w:sz w:val="28"/>
          <w:szCs w:val="28"/>
        </w:rPr>
        <w:lastRenderedPageBreak/>
        <w:t>Advance priorities between meetings</w:t>
      </w:r>
    </w:p>
    <w:p w14:paraId="29CC673D" w14:textId="4D5232BC" w:rsidR="001E55FE" w:rsidRPr="00E605F6" w:rsidRDefault="00227ACB">
      <w:pPr>
        <w:numPr>
          <w:ilvl w:val="0"/>
          <w:numId w:val="43"/>
        </w:numPr>
        <w:rPr>
          <w:rFonts w:ascii="Lato" w:eastAsia="Lato" w:hAnsi="Lato" w:cs="Lato"/>
          <w:sz w:val="28"/>
          <w:szCs w:val="28"/>
        </w:rPr>
      </w:pPr>
      <w:r w:rsidRPr="00E605F6">
        <w:rPr>
          <w:rFonts w:ascii="Lato" w:eastAsia="Lato" w:hAnsi="Lato" w:cs="Lato"/>
          <w:sz w:val="28"/>
          <w:szCs w:val="28"/>
        </w:rPr>
        <w:t>Coordinate workgroups or initiatives</w:t>
      </w:r>
    </w:p>
    <w:p w14:paraId="21A15E96" w14:textId="420E635D" w:rsidR="001E55FE" w:rsidRPr="00E605F6" w:rsidRDefault="00227ACB">
      <w:pPr>
        <w:numPr>
          <w:ilvl w:val="0"/>
          <w:numId w:val="43"/>
        </w:numPr>
        <w:rPr>
          <w:rFonts w:ascii="Lato" w:eastAsia="Lato" w:hAnsi="Lato" w:cs="Lato"/>
          <w:sz w:val="28"/>
          <w:szCs w:val="28"/>
        </w:rPr>
      </w:pPr>
      <w:r w:rsidRPr="00E605F6">
        <w:rPr>
          <w:rFonts w:ascii="Lato" w:eastAsia="Lato" w:hAnsi="Lato" w:cs="Lato"/>
          <w:sz w:val="28"/>
          <w:szCs w:val="28"/>
        </w:rPr>
        <w:t>Support communication across partners</w:t>
      </w:r>
    </w:p>
    <w:p w14:paraId="46B668A6" w14:textId="65712E69" w:rsidR="001E55FE" w:rsidRPr="00E605F6" w:rsidRDefault="00227ACB">
      <w:pPr>
        <w:numPr>
          <w:ilvl w:val="0"/>
          <w:numId w:val="43"/>
        </w:numPr>
        <w:spacing w:after="240"/>
        <w:rPr>
          <w:rFonts w:ascii="Lato" w:eastAsia="Lato" w:hAnsi="Lato" w:cs="Lato"/>
          <w:sz w:val="28"/>
          <w:szCs w:val="28"/>
        </w:rPr>
      </w:pPr>
      <w:r w:rsidRPr="00E605F6">
        <w:rPr>
          <w:rFonts w:ascii="Lato" w:eastAsia="Lato" w:hAnsi="Lato" w:cs="Lato"/>
          <w:sz w:val="28"/>
          <w:szCs w:val="28"/>
        </w:rPr>
        <w:t>Monitor progress on action steps</w:t>
      </w:r>
    </w:p>
    <w:p w14:paraId="5ED97F12"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Business Team Meetings</w:t>
      </w:r>
    </w:p>
    <w:p w14:paraId="58ECBC6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broader group of members who:</w:t>
      </w:r>
    </w:p>
    <w:p w14:paraId="0D051769" w14:textId="77777777" w:rsidR="001E55FE" w:rsidRPr="00E605F6" w:rsidRDefault="00227ACB">
      <w:pPr>
        <w:numPr>
          <w:ilvl w:val="0"/>
          <w:numId w:val="79"/>
        </w:numPr>
        <w:spacing w:before="240"/>
        <w:rPr>
          <w:rFonts w:ascii="Lato" w:eastAsia="Lato" w:hAnsi="Lato" w:cs="Lato"/>
          <w:sz w:val="28"/>
          <w:szCs w:val="28"/>
        </w:rPr>
      </w:pPr>
      <w:r w:rsidRPr="00E605F6">
        <w:rPr>
          <w:rFonts w:ascii="Lato" w:eastAsia="Lato" w:hAnsi="Lato" w:cs="Lato"/>
          <w:sz w:val="28"/>
          <w:szCs w:val="28"/>
        </w:rPr>
        <w:t xml:space="preserve"> Provide input and share resources</w:t>
      </w:r>
    </w:p>
    <w:p w14:paraId="175FD603" w14:textId="77777777" w:rsidR="001E55FE" w:rsidRPr="00E605F6" w:rsidRDefault="00227ACB">
      <w:pPr>
        <w:numPr>
          <w:ilvl w:val="0"/>
          <w:numId w:val="79"/>
        </w:numPr>
        <w:rPr>
          <w:rFonts w:ascii="Lato" w:eastAsia="Lato" w:hAnsi="Lato" w:cs="Lato"/>
          <w:sz w:val="28"/>
          <w:szCs w:val="28"/>
        </w:rPr>
      </w:pPr>
      <w:r w:rsidRPr="00E605F6">
        <w:rPr>
          <w:rFonts w:ascii="Lato" w:eastAsia="Lato" w:hAnsi="Lato" w:cs="Lato"/>
          <w:sz w:val="28"/>
          <w:szCs w:val="28"/>
        </w:rPr>
        <w:t>Support implementation</w:t>
      </w:r>
    </w:p>
    <w:p w14:paraId="52A1F3C6" w14:textId="77777777" w:rsidR="001E55FE" w:rsidRPr="00E605F6" w:rsidRDefault="00227ACB">
      <w:pPr>
        <w:numPr>
          <w:ilvl w:val="0"/>
          <w:numId w:val="79"/>
        </w:numPr>
        <w:rPr>
          <w:rFonts w:ascii="Lato" w:eastAsia="Lato" w:hAnsi="Lato" w:cs="Lato"/>
          <w:sz w:val="28"/>
          <w:szCs w:val="28"/>
        </w:rPr>
      </w:pPr>
      <w:r w:rsidRPr="00E605F6">
        <w:rPr>
          <w:rFonts w:ascii="Lato" w:eastAsia="Lato" w:hAnsi="Lato" w:cs="Lato"/>
          <w:sz w:val="28"/>
          <w:szCs w:val="28"/>
        </w:rPr>
        <w:t>Connect the work to the larger community</w:t>
      </w:r>
    </w:p>
    <w:p w14:paraId="2A11E619" w14:textId="77777777" w:rsidR="001E55FE" w:rsidRPr="00E605F6" w:rsidRDefault="00227ACB">
      <w:pPr>
        <w:numPr>
          <w:ilvl w:val="0"/>
          <w:numId w:val="79"/>
        </w:numPr>
        <w:spacing w:after="240"/>
        <w:rPr>
          <w:rFonts w:ascii="Lato" w:eastAsia="Lato" w:hAnsi="Lato" w:cs="Lato"/>
          <w:sz w:val="28"/>
          <w:szCs w:val="28"/>
        </w:rPr>
      </w:pPr>
      <w:r w:rsidRPr="00E605F6">
        <w:rPr>
          <w:rFonts w:ascii="Lato" w:eastAsia="Lato" w:hAnsi="Lato" w:cs="Lato"/>
          <w:sz w:val="28"/>
          <w:szCs w:val="28"/>
        </w:rPr>
        <w:t>Help expand awareness and opportunities for youth</w:t>
      </w:r>
    </w:p>
    <w:p w14:paraId="0BB5078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This structure allows a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to maintain a strong focused working group while continuing to engage a broad network of transition partners.</w:t>
      </w:r>
    </w:p>
    <w:p w14:paraId="3AEE939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Teams should determine which meeting formats and participation levels best support their goals and allow members to contribute meaningfully as determined by the team.</w:t>
      </w:r>
    </w:p>
    <w:p w14:paraId="6DA107FB" w14:textId="77777777" w:rsidR="001E55FE" w:rsidRPr="00E605F6" w:rsidRDefault="00227ACB">
      <w:pPr>
        <w:pStyle w:val="Heading2"/>
        <w:keepNext w:val="0"/>
        <w:keepLines w:val="0"/>
        <w:spacing w:after="80"/>
        <w:rPr>
          <w:rFonts w:ascii="Lato" w:eastAsia="Lato" w:hAnsi="Lato" w:cs="Lato"/>
          <w:b/>
          <w:bCs/>
          <w:sz w:val="36"/>
          <w:szCs w:val="36"/>
        </w:rPr>
      </w:pPr>
      <w:bookmarkStart w:id="34" w:name="_c9k35c6v3ag4" w:colFirst="0" w:colLast="0"/>
      <w:bookmarkEnd w:id="34"/>
      <w:r w:rsidRPr="00E605F6">
        <w:rPr>
          <w:rFonts w:ascii="Lato" w:eastAsia="Lato" w:hAnsi="Lato" w:cs="Lato"/>
          <w:b/>
          <w:bCs/>
          <w:sz w:val="36"/>
          <w:szCs w:val="36"/>
        </w:rPr>
        <w:t>Creating Purposeful Agendas</w:t>
      </w:r>
    </w:p>
    <w:p w14:paraId="55BC194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An agenda is more than a list of topics. It is a tool that helps the team focus its time and energy on what matters most.</w:t>
      </w:r>
    </w:p>
    <w:p w14:paraId="2C2189D6"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Effective agendas balance:</w:t>
      </w:r>
    </w:p>
    <w:p w14:paraId="1DB1AB90" w14:textId="77777777" w:rsidR="001E55FE" w:rsidRPr="00E605F6" w:rsidRDefault="00227ACB">
      <w:pPr>
        <w:numPr>
          <w:ilvl w:val="0"/>
          <w:numId w:val="3"/>
        </w:numPr>
        <w:spacing w:before="240"/>
        <w:rPr>
          <w:rFonts w:ascii="Lato" w:eastAsia="Lato" w:hAnsi="Lato" w:cs="Lato"/>
          <w:sz w:val="28"/>
          <w:szCs w:val="28"/>
        </w:rPr>
      </w:pPr>
      <w:r w:rsidRPr="00E605F6">
        <w:rPr>
          <w:rFonts w:ascii="Lato" w:eastAsia="Lato" w:hAnsi="Lato" w:cs="Lato"/>
          <w:sz w:val="28"/>
          <w:szCs w:val="28"/>
        </w:rPr>
        <w:t>Relationship-building</w:t>
      </w:r>
    </w:p>
    <w:p w14:paraId="440F7E77" w14:textId="77777777" w:rsidR="001E55FE" w:rsidRPr="00E605F6" w:rsidRDefault="00227ACB">
      <w:pPr>
        <w:numPr>
          <w:ilvl w:val="0"/>
          <w:numId w:val="3"/>
        </w:numPr>
        <w:rPr>
          <w:rFonts w:ascii="Lato" w:eastAsia="Lato" w:hAnsi="Lato" w:cs="Lato"/>
          <w:sz w:val="28"/>
          <w:szCs w:val="28"/>
        </w:rPr>
      </w:pPr>
      <w:r w:rsidRPr="00E605F6">
        <w:rPr>
          <w:rFonts w:ascii="Lato" w:eastAsia="Lato" w:hAnsi="Lato" w:cs="Lato"/>
          <w:sz w:val="28"/>
          <w:szCs w:val="28"/>
        </w:rPr>
        <w:t>Information sharing</w:t>
      </w:r>
    </w:p>
    <w:p w14:paraId="21737C31" w14:textId="77777777" w:rsidR="001E55FE" w:rsidRPr="00E605F6" w:rsidRDefault="00227ACB">
      <w:pPr>
        <w:numPr>
          <w:ilvl w:val="0"/>
          <w:numId w:val="3"/>
        </w:numPr>
        <w:rPr>
          <w:rFonts w:ascii="Lato" w:eastAsia="Lato" w:hAnsi="Lato" w:cs="Lato"/>
          <w:sz w:val="28"/>
          <w:szCs w:val="28"/>
        </w:rPr>
      </w:pPr>
      <w:r w:rsidRPr="00E605F6">
        <w:rPr>
          <w:rFonts w:ascii="Lato" w:eastAsia="Lato" w:hAnsi="Lato" w:cs="Lato"/>
          <w:sz w:val="28"/>
          <w:szCs w:val="28"/>
        </w:rPr>
        <w:t>Discussion</w:t>
      </w:r>
    </w:p>
    <w:p w14:paraId="667018EC" w14:textId="77777777" w:rsidR="001E55FE" w:rsidRPr="00E605F6" w:rsidRDefault="00227ACB">
      <w:pPr>
        <w:numPr>
          <w:ilvl w:val="0"/>
          <w:numId w:val="3"/>
        </w:numPr>
        <w:rPr>
          <w:rFonts w:ascii="Lato" w:eastAsia="Lato" w:hAnsi="Lato" w:cs="Lato"/>
          <w:sz w:val="28"/>
          <w:szCs w:val="28"/>
        </w:rPr>
      </w:pPr>
      <w:r w:rsidRPr="00E605F6">
        <w:rPr>
          <w:rFonts w:ascii="Lato" w:eastAsia="Lato" w:hAnsi="Lato" w:cs="Lato"/>
          <w:sz w:val="28"/>
          <w:szCs w:val="28"/>
        </w:rPr>
        <w:t>Decision-making</w:t>
      </w:r>
    </w:p>
    <w:p w14:paraId="75790D9E" w14:textId="77777777" w:rsidR="001E55FE" w:rsidRPr="00E605F6" w:rsidRDefault="00227ACB">
      <w:pPr>
        <w:numPr>
          <w:ilvl w:val="0"/>
          <w:numId w:val="3"/>
        </w:numPr>
        <w:spacing w:after="240"/>
        <w:rPr>
          <w:rFonts w:ascii="Lato" w:eastAsia="Lato" w:hAnsi="Lato" w:cs="Lato"/>
          <w:sz w:val="28"/>
          <w:szCs w:val="28"/>
        </w:rPr>
      </w:pPr>
      <w:r w:rsidRPr="00E605F6">
        <w:rPr>
          <w:rFonts w:ascii="Lato" w:eastAsia="Lato" w:hAnsi="Lato" w:cs="Lato"/>
          <w:sz w:val="28"/>
          <w:szCs w:val="28"/>
        </w:rPr>
        <w:t>Action planning</w:t>
      </w:r>
    </w:p>
    <w:p w14:paraId="400C5837" w14:textId="5EEF7021"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lastRenderedPageBreak/>
        <w:t>Whenever possible, agendas should be developed collaboratively and shared in advance. This allows members to prepare, gather feedback from others outside of the team, and participate fully.</w:t>
      </w:r>
    </w:p>
    <w:p w14:paraId="34A10C86" w14:textId="77777777" w:rsidR="001E55FE" w:rsidRPr="00E605F6" w:rsidRDefault="00227ACB">
      <w:pPr>
        <w:pStyle w:val="Heading3"/>
        <w:keepNext w:val="0"/>
        <w:keepLines w:val="0"/>
        <w:spacing w:before="280"/>
        <w:rPr>
          <w:rFonts w:ascii="Lato" w:eastAsia="Lato" w:hAnsi="Lato" w:cs="Lato"/>
          <w:b/>
          <w:bCs/>
          <w:color w:val="000000"/>
        </w:rPr>
      </w:pPr>
      <w:bookmarkStart w:id="35" w:name="_she4fi4w8vqz" w:colFirst="0" w:colLast="0"/>
      <w:bookmarkEnd w:id="35"/>
      <w:r w:rsidRPr="00E605F6">
        <w:rPr>
          <w:rFonts w:ascii="Lato" w:eastAsia="Lato" w:hAnsi="Lato" w:cs="Lato"/>
          <w:b/>
          <w:bCs/>
          <w:color w:val="000000"/>
        </w:rPr>
        <w:t>Elements of an Effective Agenda</w:t>
      </w:r>
    </w:p>
    <w:p w14:paraId="216A42A7"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strong agenda may include:</w:t>
      </w:r>
    </w:p>
    <w:p w14:paraId="048BCF92" w14:textId="3D06ABDF" w:rsidR="001E55FE" w:rsidRPr="00E605F6" w:rsidRDefault="00227ACB">
      <w:pPr>
        <w:numPr>
          <w:ilvl w:val="0"/>
          <w:numId w:val="16"/>
        </w:numPr>
        <w:spacing w:before="240"/>
        <w:rPr>
          <w:rFonts w:ascii="Lato" w:eastAsia="Lato" w:hAnsi="Lato" w:cs="Lato"/>
          <w:sz w:val="28"/>
          <w:szCs w:val="28"/>
        </w:rPr>
      </w:pPr>
      <w:r w:rsidRPr="00E605F6">
        <w:rPr>
          <w:rFonts w:ascii="Lato" w:eastAsia="Lato" w:hAnsi="Lato" w:cs="Lato"/>
          <w:b/>
          <w:bCs/>
          <w:sz w:val="28"/>
          <w:szCs w:val="28"/>
        </w:rPr>
        <w:t>Presenter/Facilitator:</w:t>
      </w:r>
      <w:r w:rsidRPr="00E605F6">
        <w:rPr>
          <w:rFonts w:ascii="Lato" w:eastAsia="Lato" w:hAnsi="Lato" w:cs="Lato"/>
          <w:sz w:val="28"/>
          <w:szCs w:val="28"/>
        </w:rPr>
        <w:t xml:space="preserve"> Who will guide the discussion</w:t>
      </w:r>
    </w:p>
    <w:p w14:paraId="02A6D1C9" w14:textId="43FC4F9F" w:rsidR="001E55FE" w:rsidRPr="00E605F6" w:rsidRDefault="00227ACB">
      <w:pPr>
        <w:numPr>
          <w:ilvl w:val="0"/>
          <w:numId w:val="16"/>
        </w:numPr>
        <w:rPr>
          <w:rFonts w:ascii="Lato" w:eastAsia="Lato" w:hAnsi="Lato" w:cs="Lato"/>
          <w:sz w:val="28"/>
          <w:szCs w:val="28"/>
        </w:rPr>
      </w:pPr>
      <w:r w:rsidRPr="00E605F6">
        <w:rPr>
          <w:rFonts w:ascii="Lato" w:eastAsia="Lato" w:hAnsi="Lato" w:cs="Lato"/>
          <w:b/>
          <w:bCs/>
          <w:sz w:val="28"/>
          <w:szCs w:val="28"/>
        </w:rPr>
        <w:t>Time:</w:t>
      </w:r>
      <w:r w:rsidRPr="00E605F6">
        <w:rPr>
          <w:rFonts w:ascii="Lato" w:eastAsia="Lato" w:hAnsi="Lato" w:cs="Lato"/>
          <w:sz w:val="28"/>
          <w:szCs w:val="28"/>
        </w:rPr>
        <w:t xml:space="preserve">  Keeps the meeting on schedule</w:t>
      </w:r>
    </w:p>
    <w:p w14:paraId="54CAB2E8" w14:textId="418756C9" w:rsidR="001E55FE" w:rsidRPr="00E605F6" w:rsidRDefault="00227ACB">
      <w:pPr>
        <w:numPr>
          <w:ilvl w:val="0"/>
          <w:numId w:val="16"/>
        </w:numPr>
        <w:rPr>
          <w:rFonts w:ascii="Lato" w:eastAsia="Lato" w:hAnsi="Lato" w:cs="Lato"/>
          <w:sz w:val="28"/>
          <w:szCs w:val="28"/>
        </w:rPr>
      </w:pPr>
      <w:r w:rsidRPr="00E605F6">
        <w:rPr>
          <w:rFonts w:ascii="Lato" w:eastAsia="Lato" w:hAnsi="Lato" w:cs="Lato"/>
          <w:b/>
          <w:bCs/>
          <w:sz w:val="28"/>
          <w:szCs w:val="28"/>
        </w:rPr>
        <w:t>Topic:</w:t>
      </w:r>
      <w:r w:rsidRPr="00E605F6">
        <w:rPr>
          <w:rFonts w:ascii="Lato" w:eastAsia="Lato" w:hAnsi="Lato" w:cs="Lato"/>
          <w:sz w:val="28"/>
          <w:szCs w:val="28"/>
        </w:rPr>
        <w:t xml:space="preserve"> Clearly identifies discussion items</w:t>
      </w:r>
    </w:p>
    <w:p w14:paraId="7F3E5289" w14:textId="00193690" w:rsidR="001E55FE" w:rsidRPr="00E605F6" w:rsidRDefault="00227ACB">
      <w:pPr>
        <w:numPr>
          <w:ilvl w:val="0"/>
          <w:numId w:val="16"/>
        </w:numPr>
        <w:rPr>
          <w:rFonts w:ascii="Lato" w:eastAsia="Lato" w:hAnsi="Lato" w:cs="Lato"/>
          <w:sz w:val="28"/>
          <w:szCs w:val="28"/>
        </w:rPr>
      </w:pPr>
      <w:r w:rsidRPr="00E605F6">
        <w:rPr>
          <w:rFonts w:ascii="Lato" w:eastAsia="Lato" w:hAnsi="Lato" w:cs="Lato"/>
          <w:b/>
          <w:bCs/>
          <w:sz w:val="28"/>
          <w:szCs w:val="28"/>
        </w:rPr>
        <w:t>Purpose:</w:t>
      </w:r>
      <w:r w:rsidRPr="00E605F6">
        <w:rPr>
          <w:rFonts w:ascii="Lato" w:eastAsia="Lato" w:hAnsi="Lato" w:cs="Lato"/>
          <w:sz w:val="28"/>
          <w:szCs w:val="28"/>
        </w:rPr>
        <w:t xml:space="preserve"> Clarifies whether the item is for information, discussion, or decision-making</w:t>
      </w:r>
    </w:p>
    <w:p w14:paraId="14F143F7" w14:textId="624EE81C" w:rsidR="001E55FE" w:rsidRPr="00E605F6" w:rsidRDefault="00227ACB">
      <w:pPr>
        <w:numPr>
          <w:ilvl w:val="0"/>
          <w:numId w:val="16"/>
        </w:numPr>
        <w:rPr>
          <w:rFonts w:ascii="Lato" w:eastAsia="Lato" w:hAnsi="Lato" w:cs="Lato"/>
          <w:sz w:val="28"/>
          <w:szCs w:val="28"/>
        </w:rPr>
      </w:pPr>
      <w:r w:rsidRPr="00E605F6">
        <w:rPr>
          <w:rFonts w:ascii="Lato" w:eastAsia="Lato" w:hAnsi="Lato" w:cs="Lato"/>
          <w:b/>
          <w:bCs/>
          <w:sz w:val="28"/>
          <w:szCs w:val="28"/>
        </w:rPr>
        <w:t>Relevant Materials:</w:t>
      </w:r>
      <w:r w:rsidRPr="00E605F6">
        <w:rPr>
          <w:rFonts w:ascii="Lato" w:eastAsia="Lato" w:hAnsi="Lato" w:cs="Lato"/>
          <w:sz w:val="28"/>
          <w:szCs w:val="28"/>
        </w:rPr>
        <w:t xml:space="preserve"> Identifies information members should review before the meeting</w:t>
      </w:r>
    </w:p>
    <w:p w14:paraId="06C90751" w14:textId="082B640D" w:rsidR="001E55FE" w:rsidRPr="00E605F6" w:rsidRDefault="00227ACB">
      <w:pPr>
        <w:numPr>
          <w:ilvl w:val="0"/>
          <w:numId w:val="16"/>
        </w:numPr>
        <w:spacing w:after="240"/>
        <w:rPr>
          <w:rFonts w:ascii="Lato" w:eastAsia="Lato" w:hAnsi="Lato" w:cs="Lato"/>
          <w:sz w:val="28"/>
          <w:szCs w:val="28"/>
        </w:rPr>
      </w:pPr>
      <w:r w:rsidRPr="00E605F6">
        <w:rPr>
          <w:rFonts w:ascii="Lato" w:eastAsia="Lato" w:hAnsi="Lato" w:cs="Lato"/>
          <w:b/>
          <w:bCs/>
          <w:sz w:val="28"/>
          <w:szCs w:val="28"/>
        </w:rPr>
        <w:t>Action Items/Notes:</w:t>
      </w:r>
      <w:r w:rsidRPr="00E605F6">
        <w:rPr>
          <w:rFonts w:ascii="Lato" w:eastAsia="Lato" w:hAnsi="Lato" w:cs="Lato"/>
          <w:sz w:val="28"/>
          <w:szCs w:val="28"/>
        </w:rPr>
        <w:t xml:space="preserve"> Documents decisions, responsibilities, and next steps</w:t>
      </w:r>
    </w:p>
    <w:p w14:paraId="692A64D2"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Additional sections may include:</w:t>
      </w:r>
    </w:p>
    <w:p w14:paraId="1A6AC78C" w14:textId="77777777" w:rsidR="001E55FE" w:rsidRPr="00E605F6" w:rsidRDefault="00227ACB">
      <w:pPr>
        <w:numPr>
          <w:ilvl w:val="0"/>
          <w:numId w:val="73"/>
        </w:numPr>
        <w:spacing w:before="240"/>
        <w:rPr>
          <w:rFonts w:ascii="Lato" w:eastAsia="Lato" w:hAnsi="Lato" w:cs="Lato"/>
          <w:sz w:val="28"/>
          <w:szCs w:val="28"/>
        </w:rPr>
      </w:pPr>
      <w:r w:rsidRPr="00E605F6">
        <w:rPr>
          <w:rFonts w:ascii="Lato" w:eastAsia="Lato" w:hAnsi="Lato" w:cs="Lato"/>
          <w:sz w:val="28"/>
          <w:szCs w:val="28"/>
        </w:rPr>
        <w:t>Upcoming meeting dates</w:t>
      </w:r>
    </w:p>
    <w:p w14:paraId="0D7617FC" w14:textId="77777777" w:rsidR="001E55FE" w:rsidRPr="00E605F6" w:rsidRDefault="00227ACB">
      <w:pPr>
        <w:numPr>
          <w:ilvl w:val="0"/>
          <w:numId w:val="73"/>
        </w:numPr>
        <w:rPr>
          <w:rFonts w:ascii="Lato" w:eastAsia="Lato" w:hAnsi="Lato" w:cs="Lato"/>
          <w:sz w:val="28"/>
          <w:szCs w:val="28"/>
        </w:rPr>
      </w:pPr>
      <w:r w:rsidRPr="00E605F6">
        <w:rPr>
          <w:rFonts w:ascii="Lato" w:eastAsia="Lato" w:hAnsi="Lato" w:cs="Lato"/>
          <w:sz w:val="28"/>
          <w:szCs w:val="28"/>
        </w:rPr>
        <w:t>Team membership and contact information</w:t>
      </w:r>
    </w:p>
    <w:p w14:paraId="0682D506" w14:textId="77777777" w:rsidR="001E55FE" w:rsidRPr="00E605F6" w:rsidRDefault="00227ACB">
      <w:pPr>
        <w:numPr>
          <w:ilvl w:val="0"/>
          <w:numId w:val="73"/>
        </w:numPr>
        <w:rPr>
          <w:rFonts w:ascii="Lato" w:eastAsia="Lato" w:hAnsi="Lato" w:cs="Lato"/>
          <w:sz w:val="28"/>
          <w:szCs w:val="28"/>
        </w:rPr>
      </w:pPr>
      <w:r w:rsidRPr="00E605F6">
        <w:rPr>
          <w:rFonts w:ascii="Lato" w:eastAsia="Lato" w:hAnsi="Lato" w:cs="Lato"/>
          <w:sz w:val="28"/>
          <w:szCs w:val="28"/>
        </w:rPr>
        <w:t>Meeting roles and responsibilities</w:t>
      </w:r>
    </w:p>
    <w:p w14:paraId="6432FCAD" w14:textId="77777777" w:rsidR="001E55FE" w:rsidRPr="00E605F6" w:rsidRDefault="00227ACB">
      <w:pPr>
        <w:numPr>
          <w:ilvl w:val="0"/>
          <w:numId w:val="73"/>
        </w:numPr>
        <w:rPr>
          <w:rFonts w:ascii="Lato" w:eastAsia="Lato" w:hAnsi="Lato" w:cs="Lato"/>
          <w:sz w:val="28"/>
          <w:szCs w:val="28"/>
        </w:rPr>
      </w:pPr>
      <w:r w:rsidRPr="00E605F6">
        <w:rPr>
          <w:rFonts w:ascii="Lato" w:eastAsia="Lato" w:hAnsi="Lato" w:cs="Lato"/>
          <w:sz w:val="28"/>
          <w:szCs w:val="28"/>
        </w:rPr>
        <w:t>Team collective commitments</w:t>
      </w:r>
    </w:p>
    <w:p w14:paraId="13146D37" w14:textId="77777777" w:rsidR="001E55FE" w:rsidRPr="00E605F6" w:rsidRDefault="00227ACB">
      <w:pPr>
        <w:numPr>
          <w:ilvl w:val="0"/>
          <w:numId w:val="73"/>
        </w:numPr>
        <w:spacing w:after="240"/>
        <w:rPr>
          <w:rFonts w:ascii="Lato" w:eastAsia="Lato" w:hAnsi="Lato" w:cs="Lato"/>
          <w:sz w:val="28"/>
          <w:szCs w:val="28"/>
        </w:rPr>
      </w:pPr>
      <w:r w:rsidRPr="00E605F6">
        <w:rPr>
          <w:rFonts w:ascii="Lato" w:eastAsia="Lato" w:hAnsi="Lato" w:cs="Lato"/>
          <w:sz w:val="28"/>
          <w:szCs w:val="28"/>
        </w:rPr>
        <w:t>Relevant tools and resources</w:t>
      </w:r>
    </w:p>
    <w:p w14:paraId="11AE8DD5"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Recurring agenda topics may include:</w:t>
      </w:r>
    </w:p>
    <w:p w14:paraId="7083D65A" w14:textId="77777777" w:rsidR="001E55FE" w:rsidRPr="00E605F6" w:rsidRDefault="00227ACB">
      <w:pPr>
        <w:numPr>
          <w:ilvl w:val="0"/>
          <w:numId w:val="27"/>
        </w:numPr>
        <w:spacing w:before="240"/>
        <w:rPr>
          <w:rFonts w:ascii="Lato" w:eastAsia="Lato" w:hAnsi="Lato" w:cs="Lato"/>
          <w:sz w:val="28"/>
          <w:szCs w:val="28"/>
        </w:rPr>
      </w:pPr>
      <w:r w:rsidRPr="00E605F6">
        <w:rPr>
          <w:rFonts w:ascii="Lato" w:eastAsia="Lato" w:hAnsi="Lato" w:cs="Lato"/>
          <w:sz w:val="28"/>
          <w:szCs w:val="28"/>
        </w:rPr>
        <w:t>Welcome and relationship-building activities</w:t>
      </w:r>
    </w:p>
    <w:p w14:paraId="0CC340D2" w14:textId="77777777" w:rsidR="001E55FE" w:rsidRPr="00E605F6" w:rsidRDefault="00227ACB">
      <w:pPr>
        <w:numPr>
          <w:ilvl w:val="0"/>
          <w:numId w:val="27"/>
        </w:numPr>
        <w:rPr>
          <w:rFonts w:ascii="Lato" w:eastAsia="Lato" w:hAnsi="Lato" w:cs="Lato"/>
          <w:sz w:val="28"/>
          <w:szCs w:val="28"/>
        </w:rPr>
      </w:pPr>
      <w:r w:rsidRPr="00E605F6">
        <w:rPr>
          <w:rFonts w:ascii="Lato" w:eastAsia="Lato" w:hAnsi="Lato" w:cs="Lato"/>
          <w:sz w:val="28"/>
          <w:szCs w:val="28"/>
        </w:rPr>
        <w:t>Celebrations, accomplishments, and small wins</w:t>
      </w:r>
    </w:p>
    <w:p w14:paraId="399A7129" w14:textId="77777777" w:rsidR="001E55FE" w:rsidRPr="00E605F6" w:rsidRDefault="00227ACB">
      <w:pPr>
        <w:numPr>
          <w:ilvl w:val="0"/>
          <w:numId w:val="27"/>
        </w:numPr>
        <w:rPr>
          <w:rFonts w:ascii="Lato" w:eastAsia="Lato" w:hAnsi="Lato" w:cs="Lato"/>
          <w:sz w:val="28"/>
          <w:szCs w:val="28"/>
        </w:rPr>
      </w:pPr>
      <w:r w:rsidRPr="00E605F6">
        <w:rPr>
          <w:rFonts w:ascii="Lato" w:eastAsia="Lato" w:hAnsi="Lato" w:cs="Lato"/>
          <w:sz w:val="28"/>
          <w:szCs w:val="28"/>
        </w:rPr>
        <w:t>Liaison updates and partner report-outs</w:t>
      </w:r>
    </w:p>
    <w:p w14:paraId="74F40690" w14:textId="77777777" w:rsidR="001E55FE" w:rsidRPr="00E605F6" w:rsidRDefault="00227ACB">
      <w:pPr>
        <w:numPr>
          <w:ilvl w:val="0"/>
          <w:numId w:val="27"/>
        </w:numPr>
        <w:rPr>
          <w:rFonts w:ascii="Lato" w:eastAsia="Lato" w:hAnsi="Lato" w:cs="Lato"/>
          <w:sz w:val="28"/>
          <w:szCs w:val="28"/>
        </w:rPr>
      </w:pPr>
      <w:r w:rsidRPr="00E605F6">
        <w:rPr>
          <w:rFonts w:ascii="Lato" w:eastAsia="Lato" w:hAnsi="Lato" w:cs="Lato"/>
          <w:sz w:val="28"/>
          <w:szCs w:val="28"/>
        </w:rPr>
        <w:t>Review of action plan progress</w:t>
      </w:r>
    </w:p>
    <w:p w14:paraId="50ACA5E4" w14:textId="77777777" w:rsidR="001E55FE" w:rsidRPr="00E605F6" w:rsidRDefault="00227ACB">
      <w:pPr>
        <w:numPr>
          <w:ilvl w:val="0"/>
          <w:numId w:val="27"/>
        </w:numPr>
        <w:rPr>
          <w:rFonts w:ascii="Lato" w:eastAsia="Lato" w:hAnsi="Lato" w:cs="Lato"/>
          <w:sz w:val="28"/>
          <w:szCs w:val="28"/>
        </w:rPr>
      </w:pPr>
      <w:r w:rsidRPr="00E605F6">
        <w:rPr>
          <w:rFonts w:ascii="Lato" w:eastAsia="Lato" w:hAnsi="Lato" w:cs="Lato"/>
          <w:sz w:val="28"/>
          <w:szCs w:val="28"/>
        </w:rPr>
        <w:t>Workgroup updates</w:t>
      </w:r>
    </w:p>
    <w:p w14:paraId="0A65051B" w14:textId="77777777" w:rsidR="001E55FE" w:rsidRPr="00E605F6" w:rsidRDefault="00227ACB">
      <w:pPr>
        <w:numPr>
          <w:ilvl w:val="0"/>
          <w:numId w:val="27"/>
        </w:numPr>
        <w:rPr>
          <w:rFonts w:ascii="Lato" w:eastAsia="Lato" w:hAnsi="Lato" w:cs="Lato"/>
          <w:sz w:val="28"/>
          <w:szCs w:val="28"/>
        </w:rPr>
      </w:pPr>
      <w:r w:rsidRPr="00E605F6">
        <w:rPr>
          <w:rFonts w:ascii="Lato" w:eastAsia="Lato" w:hAnsi="Lato" w:cs="Lato"/>
          <w:sz w:val="28"/>
          <w:szCs w:val="28"/>
        </w:rPr>
        <w:t>Data review and discussion</w:t>
      </w:r>
    </w:p>
    <w:p w14:paraId="60819826" w14:textId="77777777" w:rsidR="001E55FE" w:rsidRPr="00E605F6" w:rsidRDefault="00227ACB">
      <w:pPr>
        <w:numPr>
          <w:ilvl w:val="0"/>
          <w:numId w:val="27"/>
        </w:numPr>
        <w:rPr>
          <w:rFonts w:ascii="Lato" w:eastAsia="Lato" w:hAnsi="Lato" w:cs="Lato"/>
          <w:sz w:val="28"/>
          <w:szCs w:val="28"/>
        </w:rPr>
      </w:pPr>
      <w:r w:rsidRPr="00E605F6">
        <w:rPr>
          <w:rFonts w:ascii="Lato" w:eastAsia="Lato" w:hAnsi="Lato" w:cs="Lato"/>
          <w:sz w:val="28"/>
          <w:szCs w:val="28"/>
        </w:rPr>
        <w:t>Decision-making opportunities</w:t>
      </w:r>
    </w:p>
    <w:p w14:paraId="66B6E49C" w14:textId="77777777" w:rsidR="001E55FE" w:rsidRPr="00E605F6" w:rsidRDefault="00227ACB">
      <w:pPr>
        <w:numPr>
          <w:ilvl w:val="0"/>
          <w:numId w:val="27"/>
        </w:numPr>
        <w:rPr>
          <w:rFonts w:ascii="Lato" w:eastAsia="Lato" w:hAnsi="Lato" w:cs="Lato"/>
          <w:sz w:val="28"/>
          <w:szCs w:val="28"/>
        </w:rPr>
      </w:pPr>
      <w:r w:rsidRPr="00E605F6">
        <w:rPr>
          <w:rFonts w:ascii="Lato" w:eastAsia="Lato" w:hAnsi="Lato" w:cs="Lato"/>
          <w:sz w:val="28"/>
          <w:szCs w:val="28"/>
        </w:rPr>
        <w:t>Identification of next steps, responsibilities, and timelines</w:t>
      </w:r>
    </w:p>
    <w:p w14:paraId="116D29B7" w14:textId="77777777" w:rsidR="001E55FE" w:rsidRPr="00E605F6" w:rsidRDefault="00227ACB">
      <w:pPr>
        <w:numPr>
          <w:ilvl w:val="0"/>
          <w:numId w:val="27"/>
        </w:numPr>
        <w:rPr>
          <w:rFonts w:ascii="Lato" w:eastAsia="Lato" w:hAnsi="Lato" w:cs="Lato"/>
          <w:sz w:val="28"/>
          <w:szCs w:val="28"/>
        </w:rPr>
      </w:pPr>
      <w:r w:rsidRPr="00E605F6">
        <w:rPr>
          <w:rFonts w:ascii="Lato" w:eastAsia="Lato" w:hAnsi="Lato" w:cs="Lato"/>
          <w:sz w:val="28"/>
          <w:szCs w:val="28"/>
        </w:rPr>
        <w:lastRenderedPageBreak/>
        <w:t>Reflection on meeting effectiveness</w:t>
      </w:r>
    </w:p>
    <w:p w14:paraId="23E5FA52" w14:textId="77777777" w:rsidR="001E55FE" w:rsidRPr="00E605F6" w:rsidRDefault="00227ACB">
      <w:pPr>
        <w:numPr>
          <w:ilvl w:val="0"/>
          <w:numId w:val="27"/>
        </w:numPr>
        <w:spacing w:after="240"/>
        <w:rPr>
          <w:rFonts w:ascii="Lato" w:eastAsia="Lato" w:hAnsi="Lato" w:cs="Lato"/>
          <w:sz w:val="28"/>
          <w:szCs w:val="28"/>
        </w:rPr>
      </w:pPr>
      <w:r w:rsidRPr="00E605F6">
        <w:rPr>
          <w:rFonts w:ascii="Lato" w:eastAsia="Lato" w:hAnsi="Lato" w:cs="Lato"/>
          <w:sz w:val="28"/>
          <w:szCs w:val="28"/>
        </w:rPr>
        <w:t>Future agenda items</w:t>
      </w:r>
    </w:p>
    <w:p w14:paraId="48C0CF0A"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3F40ADB0" wp14:editId="79148661">
            <wp:extent cx="315531" cy="315531"/>
            <wp:effectExtent l="0" t="0" r="0" b="0"/>
            <wp:docPr id="67"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67"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Using a consistent agenda template to help members prepare for meetings, know what to expect, and build interest is a key to shared responsibility within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Teams.</w:t>
      </w:r>
    </w:p>
    <w:p w14:paraId="27D395C4"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4544C647" wp14:editId="1A1FACF8">
            <wp:extent cx="306006" cy="306006"/>
            <wp:effectExtent l="0" t="0" r="0" b="0"/>
            <wp:docPr id="3"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 xml:space="preserve">Resource Spotlight: </w:t>
      </w:r>
      <w:r w:rsidRPr="00E605F6">
        <w:rPr>
          <w:rFonts w:ascii="Lato" w:eastAsia="Lato" w:hAnsi="Lato" w:cs="Lato"/>
          <w:sz w:val="28"/>
          <w:szCs w:val="28"/>
        </w:rPr>
        <w:t xml:space="preserve">Use the sample </w:t>
      </w:r>
      <w:hyperlink r:id="rId35">
        <w:proofErr w:type="spellStart"/>
        <w:r w:rsidRPr="00E605F6">
          <w:rPr>
            <w:rFonts w:ascii="Lato" w:eastAsia="Lato" w:hAnsi="Lato" w:cs="Lato"/>
            <w:b/>
            <w:bCs/>
            <w:color w:val="1155CC"/>
            <w:sz w:val="28"/>
            <w:szCs w:val="28"/>
            <w:u w:val="single"/>
          </w:rPr>
          <w:t>CCoT</w:t>
        </w:r>
        <w:proofErr w:type="spellEnd"/>
        <w:r w:rsidRPr="00E605F6">
          <w:rPr>
            <w:rFonts w:ascii="Lato" w:eastAsia="Lato" w:hAnsi="Lato" w:cs="Lato"/>
            <w:b/>
            <w:bCs/>
            <w:color w:val="1155CC"/>
            <w:sz w:val="28"/>
            <w:szCs w:val="28"/>
            <w:u w:val="single"/>
          </w:rPr>
          <w:t xml:space="preserve"> Agenda</w:t>
        </w:r>
      </w:hyperlink>
      <w:r w:rsidRPr="00E605F6">
        <w:rPr>
          <w:rFonts w:ascii="Lato" w:eastAsia="Lato" w:hAnsi="Lato" w:cs="Lato"/>
          <w:sz w:val="28"/>
          <w:szCs w:val="28"/>
        </w:rPr>
        <w:t xml:space="preserve"> as a guide for developing an agenda for your team meetings. It provides an example of how to structure your meeting and organize time for discussion, activities, and action planning. The team can also adapt the fillable </w:t>
      </w:r>
      <w:hyperlink r:id="rId36">
        <w:proofErr w:type="spellStart"/>
        <w:r w:rsidRPr="00E605F6">
          <w:rPr>
            <w:rFonts w:ascii="Lato" w:eastAsia="Lato" w:hAnsi="Lato" w:cs="Lato"/>
            <w:b/>
            <w:bCs/>
            <w:color w:val="1155CC"/>
            <w:sz w:val="28"/>
            <w:szCs w:val="28"/>
            <w:u w:val="single"/>
          </w:rPr>
          <w:t>CCoT</w:t>
        </w:r>
        <w:proofErr w:type="spellEnd"/>
        <w:r w:rsidRPr="00E605F6">
          <w:rPr>
            <w:rFonts w:ascii="Lato" w:eastAsia="Lato" w:hAnsi="Lato" w:cs="Lato"/>
            <w:b/>
            <w:bCs/>
            <w:color w:val="1155CC"/>
            <w:sz w:val="28"/>
            <w:szCs w:val="28"/>
            <w:u w:val="single"/>
          </w:rPr>
          <w:t xml:space="preserve"> Agenda Template</w:t>
        </w:r>
      </w:hyperlink>
      <w:r w:rsidRPr="00E605F6">
        <w:rPr>
          <w:rFonts w:ascii="Lato" w:eastAsia="Lato" w:hAnsi="Lato" w:cs="Lato"/>
          <w:sz w:val="28"/>
          <w:szCs w:val="28"/>
        </w:rPr>
        <w:t>.</w:t>
      </w:r>
    </w:p>
    <w:p w14:paraId="7B253F97" w14:textId="77777777" w:rsidR="001E55FE" w:rsidRPr="00E605F6" w:rsidRDefault="00227ACB">
      <w:pPr>
        <w:pStyle w:val="Heading2"/>
        <w:keepNext w:val="0"/>
        <w:keepLines w:val="0"/>
        <w:spacing w:after="80"/>
        <w:rPr>
          <w:rFonts w:ascii="Lato" w:eastAsia="Lato" w:hAnsi="Lato" w:cs="Lato"/>
          <w:b/>
          <w:bCs/>
          <w:sz w:val="36"/>
          <w:szCs w:val="36"/>
        </w:rPr>
      </w:pPr>
      <w:bookmarkStart w:id="36" w:name="_cegxozi2r20h" w:colFirst="0" w:colLast="0"/>
      <w:bookmarkEnd w:id="36"/>
      <w:r w:rsidRPr="00E605F6">
        <w:rPr>
          <w:rFonts w:ascii="Lato" w:eastAsia="Lato" w:hAnsi="Lato" w:cs="Lato"/>
          <w:b/>
          <w:bCs/>
          <w:sz w:val="36"/>
          <w:szCs w:val="36"/>
        </w:rPr>
        <w:t xml:space="preserve">Common </w:t>
      </w:r>
      <w:proofErr w:type="spellStart"/>
      <w:r w:rsidRPr="00E605F6">
        <w:rPr>
          <w:rFonts w:ascii="Lato" w:eastAsia="Lato" w:hAnsi="Lato" w:cs="Lato"/>
          <w:b/>
          <w:bCs/>
          <w:sz w:val="36"/>
          <w:szCs w:val="36"/>
        </w:rPr>
        <w:t>CCoT</w:t>
      </w:r>
      <w:proofErr w:type="spellEnd"/>
      <w:r w:rsidRPr="00E605F6">
        <w:rPr>
          <w:rFonts w:ascii="Lato" w:eastAsia="Lato" w:hAnsi="Lato" w:cs="Lato"/>
          <w:b/>
          <w:bCs/>
          <w:sz w:val="36"/>
          <w:szCs w:val="36"/>
        </w:rPr>
        <w:t xml:space="preserve"> Meeting Roles</w:t>
      </w:r>
    </w:p>
    <w:p w14:paraId="5F057752" w14:textId="77777777" w:rsidR="001E55FE" w:rsidRPr="00E605F6" w:rsidRDefault="00227ACB">
      <w:pPr>
        <w:pStyle w:val="Heading2"/>
        <w:keepNext w:val="0"/>
        <w:keepLines w:val="0"/>
        <w:spacing w:before="240" w:after="240"/>
        <w:rPr>
          <w:rFonts w:ascii="Lato" w:eastAsia="Lato" w:hAnsi="Lato" w:cs="Lato"/>
          <w:sz w:val="28"/>
          <w:szCs w:val="28"/>
        </w:rPr>
      </w:pPr>
      <w:r w:rsidRPr="00E605F6">
        <w:rPr>
          <w:rFonts w:ascii="Lato" w:eastAsia="Lato" w:hAnsi="Lato" w:cs="Lato"/>
          <w:sz w:val="28"/>
          <w:szCs w:val="28"/>
        </w:rPr>
        <w:t>Clearly defined meeting roles help distribute responsibility, increase engagement, and prevent the work from falling on only a few members.</w:t>
      </w:r>
    </w:p>
    <w:p w14:paraId="6FBF5B2E" w14:textId="77777777" w:rsidR="001E55FE" w:rsidRPr="00E605F6" w:rsidRDefault="00227ACB">
      <w:pPr>
        <w:pStyle w:val="Heading2"/>
        <w:keepNext w:val="0"/>
        <w:keepLines w:val="0"/>
        <w:spacing w:before="240" w:after="240"/>
        <w:rPr>
          <w:rFonts w:ascii="Lato" w:eastAsia="Lato" w:hAnsi="Lato" w:cs="Lato"/>
          <w:sz w:val="28"/>
          <w:szCs w:val="28"/>
        </w:rPr>
      </w:pPr>
      <w:r w:rsidRPr="00E605F6">
        <w:rPr>
          <w:rFonts w:ascii="Lato" w:eastAsia="Lato" w:hAnsi="Lato" w:cs="Lato"/>
          <w:sz w:val="28"/>
          <w:szCs w:val="28"/>
        </w:rPr>
        <w:t>Common roles include:</w:t>
      </w:r>
    </w:p>
    <w:p w14:paraId="1B19DE1D" w14:textId="03A9FABA" w:rsidR="001E55FE" w:rsidRPr="00E605F6" w:rsidRDefault="00227ACB">
      <w:pPr>
        <w:pStyle w:val="Heading2"/>
        <w:keepNext w:val="0"/>
        <w:keepLines w:val="0"/>
        <w:numPr>
          <w:ilvl w:val="0"/>
          <w:numId w:val="12"/>
        </w:numPr>
        <w:spacing w:before="240" w:after="0"/>
        <w:rPr>
          <w:rFonts w:ascii="Lato" w:eastAsia="Lato" w:hAnsi="Lato" w:cs="Lato"/>
          <w:sz w:val="28"/>
          <w:szCs w:val="28"/>
        </w:rPr>
      </w:pPr>
      <w:r w:rsidRPr="00E605F6">
        <w:rPr>
          <w:rFonts w:ascii="Lato" w:eastAsia="Lato" w:hAnsi="Lato" w:cs="Lato"/>
          <w:b/>
          <w:bCs/>
          <w:sz w:val="28"/>
          <w:szCs w:val="28"/>
        </w:rPr>
        <w:t>Facilitator/Co-Facilitator:</w:t>
      </w:r>
      <w:r w:rsidRPr="00E605F6">
        <w:rPr>
          <w:rFonts w:ascii="Lato" w:eastAsia="Lato" w:hAnsi="Lato" w:cs="Lato"/>
          <w:sz w:val="28"/>
          <w:szCs w:val="28"/>
        </w:rPr>
        <w:t xml:space="preserve"> Guides discussion, supports participation, and keeps the team focused</w:t>
      </w:r>
    </w:p>
    <w:p w14:paraId="4A6AAF50" w14:textId="2B04674C" w:rsidR="001E55FE" w:rsidRPr="00E605F6" w:rsidRDefault="00227ACB">
      <w:pPr>
        <w:pStyle w:val="Heading2"/>
        <w:keepNext w:val="0"/>
        <w:keepLines w:val="0"/>
        <w:numPr>
          <w:ilvl w:val="0"/>
          <w:numId w:val="12"/>
        </w:numPr>
        <w:spacing w:before="0" w:after="0"/>
        <w:rPr>
          <w:rFonts w:ascii="Lato" w:eastAsia="Lato" w:hAnsi="Lato" w:cs="Lato"/>
          <w:sz w:val="28"/>
          <w:szCs w:val="28"/>
        </w:rPr>
      </w:pPr>
      <w:r w:rsidRPr="00E605F6">
        <w:rPr>
          <w:rFonts w:ascii="Lato" w:eastAsia="Lato" w:hAnsi="Lato" w:cs="Lato"/>
          <w:b/>
          <w:bCs/>
          <w:sz w:val="28"/>
          <w:szCs w:val="28"/>
        </w:rPr>
        <w:t>Timekeeper:</w:t>
      </w:r>
      <w:r w:rsidRPr="00E605F6">
        <w:rPr>
          <w:rFonts w:ascii="Lato" w:eastAsia="Lato" w:hAnsi="Lato" w:cs="Lato"/>
          <w:sz w:val="28"/>
          <w:szCs w:val="28"/>
        </w:rPr>
        <w:t xml:space="preserve"> Monitors pacing and helps ensure the team uses meeting time effectively</w:t>
      </w:r>
    </w:p>
    <w:p w14:paraId="79D4736A" w14:textId="62FB8B26" w:rsidR="001E55FE" w:rsidRPr="00E605F6" w:rsidRDefault="00227ACB">
      <w:pPr>
        <w:pStyle w:val="Heading2"/>
        <w:keepNext w:val="0"/>
        <w:keepLines w:val="0"/>
        <w:numPr>
          <w:ilvl w:val="0"/>
          <w:numId w:val="12"/>
        </w:numPr>
        <w:spacing w:before="0" w:after="0"/>
        <w:rPr>
          <w:rFonts w:ascii="Lato" w:eastAsia="Lato" w:hAnsi="Lato" w:cs="Lato"/>
          <w:sz w:val="28"/>
          <w:szCs w:val="28"/>
        </w:rPr>
      </w:pPr>
      <w:r w:rsidRPr="00E605F6">
        <w:rPr>
          <w:rFonts w:ascii="Lato" w:eastAsia="Lato" w:hAnsi="Lato" w:cs="Lato"/>
          <w:b/>
          <w:bCs/>
          <w:sz w:val="28"/>
          <w:szCs w:val="28"/>
        </w:rPr>
        <w:t>Note Taker:</w:t>
      </w:r>
      <w:r w:rsidRPr="00E605F6">
        <w:rPr>
          <w:rFonts w:ascii="Lato" w:eastAsia="Lato" w:hAnsi="Lato" w:cs="Lato"/>
          <w:sz w:val="28"/>
          <w:szCs w:val="28"/>
        </w:rPr>
        <w:t xml:space="preserve"> Documents key discussion points, decisions, and action steps</w:t>
      </w:r>
    </w:p>
    <w:p w14:paraId="665CA42A" w14:textId="67162803" w:rsidR="001E55FE" w:rsidRPr="00E605F6" w:rsidRDefault="00227ACB">
      <w:pPr>
        <w:pStyle w:val="Heading2"/>
        <w:keepNext w:val="0"/>
        <w:keepLines w:val="0"/>
        <w:numPr>
          <w:ilvl w:val="0"/>
          <w:numId w:val="12"/>
        </w:numPr>
        <w:spacing w:before="0" w:after="0"/>
        <w:rPr>
          <w:rFonts w:ascii="Lato" w:eastAsia="Lato" w:hAnsi="Lato" w:cs="Lato"/>
          <w:sz w:val="28"/>
          <w:szCs w:val="28"/>
        </w:rPr>
      </w:pPr>
      <w:r w:rsidRPr="00E605F6">
        <w:rPr>
          <w:rFonts w:ascii="Lato" w:eastAsia="Lato" w:hAnsi="Lato" w:cs="Lato"/>
          <w:b/>
          <w:bCs/>
          <w:sz w:val="28"/>
          <w:szCs w:val="28"/>
        </w:rPr>
        <w:t>Process Observer:</w:t>
      </w:r>
      <w:r w:rsidRPr="00E605F6">
        <w:rPr>
          <w:rFonts w:ascii="Lato" w:eastAsia="Lato" w:hAnsi="Lato" w:cs="Lato"/>
          <w:sz w:val="28"/>
          <w:szCs w:val="28"/>
        </w:rPr>
        <w:t xml:space="preserve"> Reflects on group participation and helps ensure the team's collective commitments are being followed</w:t>
      </w:r>
    </w:p>
    <w:p w14:paraId="0B12C670" w14:textId="5809FAEB" w:rsidR="001E55FE" w:rsidRPr="00E605F6" w:rsidRDefault="00227ACB">
      <w:pPr>
        <w:pStyle w:val="Heading2"/>
        <w:keepNext w:val="0"/>
        <w:keepLines w:val="0"/>
        <w:numPr>
          <w:ilvl w:val="0"/>
          <w:numId w:val="12"/>
        </w:numPr>
        <w:spacing w:before="0" w:after="0"/>
        <w:rPr>
          <w:rFonts w:ascii="Lato" w:eastAsia="Lato" w:hAnsi="Lato" w:cs="Lato"/>
          <w:sz w:val="28"/>
          <w:szCs w:val="28"/>
        </w:rPr>
      </w:pPr>
      <w:r w:rsidRPr="00E605F6">
        <w:rPr>
          <w:rFonts w:ascii="Lato" w:eastAsia="Lato" w:hAnsi="Lato" w:cs="Lato"/>
          <w:b/>
          <w:bCs/>
          <w:sz w:val="28"/>
          <w:szCs w:val="28"/>
        </w:rPr>
        <w:t>Big Ideas Capturer:</w:t>
      </w:r>
      <w:r w:rsidRPr="00E605F6">
        <w:rPr>
          <w:rFonts w:ascii="Lato" w:eastAsia="Lato" w:hAnsi="Lato" w:cs="Lato"/>
          <w:sz w:val="28"/>
          <w:szCs w:val="28"/>
        </w:rPr>
        <w:t xml:space="preserve"> Summarizes key takeaways, decisions, and action steps for sharing with team members and stakeholders</w:t>
      </w:r>
    </w:p>
    <w:p w14:paraId="6A536EBB" w14:textId="11EBDE91" w:rsidR="001E55FE" w:rsidRPr="00E605F6" w:rsidRDefault="00227ACB">
      <w:pPr>
        <w:pStyle w:val="Heading2"/>
        <w:keepNext w:val="0"/>
        <w:keepLines w:val="0"/>
        <w:numPr>
          <w:ilvl w:val="0"/>
          <w:numId w:val="12"/>
        </w:numPr>
        <w:spacing w:before="0" w:after="0"/>
        <w:rPr>
          <w:rFonts w:ascii="Lato" w:eastAsia="Lato" w:hAnsi="Lato" w:cs="Lato"/>
          <w:sz w:val="28"/>
          <w:szCs w:val="28"/>
        </w:rPr>
      </w:pPr>
      <w:r w:rsidRPr="00E605F6">
        <w:rPr>
          <w:rFonts w:ascii="Lato" w:eastAsia="Lato" w:hAnsi="Lato" w:cs="Lato"/>
          <w:b/>
          <w:bCs/>
          <w:sz w:val="28"/>
          <w:szCs w:val="28"/>
        </w:rPr>
        <w:t>Liaison:</w:t>
      </w:r>
      <w:r w:rsidRPr="00E605F6">
        <w:rPr>
          <w:rFonts w:ascii="Lato" w:eastAsia="Lato" w:hAnsi="Lato" w:cs="Lato"/>
          <w:sz w:val="28"/>
          <w:szCs w:val="28"/>
        </w:rPr>
        <w:t xml:space="preserve"> Shares relevant information, updates, and resources with districts, agencies, organizations, and community partners</w:t>
      </w:r>
    </w:p>
    <w:p w14:paraId="1DCBF70B" w14:textId="20C6284F" w:rsidR="001E55FE" w:rsidRPr="00E605F6" w:rsidRDefault="00227ACB">
      <w:pPr>
        <w:pStyle w:val="Heading2"/>
        <w:keepNext w:val="0"/>
        <w:keepLines w:val="0"/>
        <w:numPr>
          <w:ilvl w:val="0"/>
          <w:numId w:val="12"/>
        </w:numPr>
        <w:spacing w:before="0" w:after="240"/>
        <w:rPr>
          <w:rFonts w:ascii="Lato" w:eastAsia="Lato" w:hAnsi="Lato" w:cs="Lato"/>
          <w:sz w:val="28"/>
          <w:szCs w:val="28"/>
        </w:rPr>
      </w:pPr>
      <w:r w:rsidRPr="00E605F6">
        <w:rPr>
          <w:rFonts w:ascii="Lato" w:eastAsia="Lato" w:hAnsi="Lato" w:cs="Lato"/>
          <w:b/>
          <w:bCs/>
          <w:sz w:val="28"/>
          <w:szCs w:val="28"/>
        </w:rPr>
        <w:t>Data Coordinator (Optional):</w:t>
      </w:r>
      <w:r w:rsidRPr="00E605F6">
        <w:rPr>
          <w:rFonts w:ascii="Lato" w:eastAsia="Lato" w:hAnsi="Lato" w:cs="Lato"/>
          <w:sz w:val="28"/>
          <w:szCs w:val="28"/>
        </w:rPr>
        <w:t xml:space="preserve"> Supports the collection, organization, and sharing of data to guide team decision-making</w:t>
      </w:r>
    </w:p>
    <w:p w14:paraId="34D1252F" w14:textId="77777777" w:rsidR="001E55FE" w:rsidRPr="00E605F6" w:rsidRDefault="00227ACB">
      <w:pPr>
        <w:pStyle w:val="Heading2"/>
        <w:keepNext w:val="0"/>
        <w:keepLines w:val="0"/>
        <w:spacing w:before="240" w:after="240"/>
        <w:rPr>
          <w:rFonts w:ascii="Lato" w:eastAsia="Lato" w:hAnsi="Lato" w:cs="Lato"/>
          <w:sz w:val="28"/>
          <w:szCs w:val="28"/>
        </w:rPr>
      </w:pPr>
      <w:bookmarkStart w:id="37" w:name="_u010qocm2jin" w:colFirst="0" w:colLast="0"/>
      <w:bookmarkEnd w:id="37"/>
      <w:r w:rsidRPr="00E605F6">
        <w:rPr>
          <w:rFonts w:ascii="Lato" w:eastAsia="Lato" w:hAnsi="Lato" w:cs="Lato"/>
          <w:sz w:val="28"/>
          <w:szCs w:val="28"/>
        </w:rPr>
        <w:lastRenderedPageBreak/>
        <w:t xml:space="preserve">Teams may rotate some roles to increase engagement and develop leadership capacity. Other roles, such as facilitation, may remain consistent to provide continuity. Not every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needs every role. Teams can adapt roles based on their meeting structure and needs.</w:t>
      </w:r>
    </w:p>
    <w:p w14:paraId="568C3ACA" w14:textId="77777777" w:rsidR="001E55FE" w:rsidRPr="00E605F6" w:rsidRDefault="00227ACB">
      <w:pPr>
        <w:pStyle w:val="Heading2"/>
        <w:keepNext w:val="0"/>
        <w:keepLines w:val="0"/>
        <w:spacing w:after="80"/>
        <w:rPr>
          <w:rFonts w:ascii="Lato" w:eastAsia="Lato" w:hAnsi="Lato" w:cs="Lato"/>
          <w:b/>
          <w:bCs/>
          <w:sz w:val="36"/>
          <w:szCs w:val="36"/>
        </w:rPr>
      </w:pPr>
      <w:bookmarkStart w:id="38" w:name="_ywlby86cx81i" w:colFirst="0" w:colLast="0"/>
      <w:bookmarkEnd w:id="38"/>
      <w:r w:rsidRPr="00E605F6">
        <w:rPr>
          <w:rFonts w:ascii="Lato" w:eastAsia="Lato" w:hAnsi="Lato" w:cs="Lato"/>
          <w:b/>
          <w:bCs/>
          <w:sz w:val="36"/>
          <w:szCs w:val="36"/>
        </w:rPr>
        <w:t>Supporting Shared Responsibility</w:t>
      </w:r>
    </w:p>
    <w:p w14:paraId="5CB8327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Strong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recognize that everyone has a role in moving the team's work forward. Shared responsibility helps distribute the work, increase ownership, and strengthen communication across systems.</w:t>
      </w:r>
    </w:p>
    <w:p w14:paraId="2176072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Teams can support shared responsibility by:</w:t>
      </w:r>
    </w:p>
    <w:p w14:paraId="47FE4FC5" w14:textId="6D052B0C" w:rsidR="001E55FE" w:rsidRPr="00E605F6" w:rsidRDefault="00227ACB">
      <w:pPr>
        <w:numPr>
          <w:ilvl w:val="0"/>
          <w:numId w:val="41"/>
        </w:numPr>
        <w:spacing w:before="240"/>
        <w:rPr>
          <w:rFonts w:ascii="Lato" w:eastAsia="Lato" w:hAnsi="Lato" w:cs="Lato"/>
          <w:sz w:val="28"/>
          <w:szCs w:val="28"/>
        </w:rPr>
      </w:pPr>
      <w:r w:rsidRPr="00E605F6">
        <w:rPr>
          <w:rFonts w:ascii="Lato" w:eastAsia="Lato" w:hAnsi="Lato" w:cs="Lato"/>
          <w:sz w:val="28"/>
          <w:szCs w:val="28"/>
        </w:rPr>
        <w:t>Rotating meeting roles when appropriate</w:t>
      </w:r>
    </w:p>
    <w:p w14:paraId="02470D2A" w14:textId="7A516F15" w:rsidR="001E55FE" w:rsidRPr="00E605F6" w:rsidRDefault="00227ACB">
      <w:pPr>
        <w:numPr>
          <w:ilvl w:val="0"/>
          <w:numId w:val="41"/>
        </w:numPr>
        <w:rPr>
          <w:rFonts w:ascii="Lato" w:eastAsia="Lato" w:hAnsi="Lato" w:cs="Lato"/>
          <w:sz w:val="28"/>
          <w:szCs w:val="28"/>
        </w:rPr>
      </w:pPr>
      <w:r w:rsidRPr="00E605F6">
        <w:rPr>
          <w:rFonts w:ascii="Lato" w:eastAsia="Lato" w:hAnsi="Lato" w:cs="Lato"/>
          <w:sz w:val="28"/>
          <w:szCs w:val="28"/>
        </w:rPr>
        <w:t>Assigning clear responsibility for action steps</w:t>
      </w:r>
    </w:p>
    <w:p w14:paraId="7AD0BA81" w14:textId="211F5F0F" w:rsidR="001E55FE" w:rsidRPr="00E605F6" w:rsidRDefault="00227ACB">
      <w:pPr>
        <w:numPr>
          <w:ilvl w:val="0"/>
          <w:numId w:val="41"/>
        </w:numPr>
        <w:rPr>
          <w:rFonts w:ascii="Lato" w:eastAsia="Lato" w:hAnsi="Lato" w:cs="Lato"/>
          <w:sz w:val="28"/>
          <w:szCs w:val="28"/>
        </w:rPr>
      </w:pPr>
      <w:r w:rsidRPr="00E605F6">
        <w:rPr>
          <w:rFonts w:ascii="Lato" w:eastAsia="Lato" w:hAnsi="Lato" w:cs="Lato"/>
          <w:sz w:val="28"/>
          <w:szCs w:val="28"/>
        </w:rPr>
        <w:t>Establishing timelines and due dates</w:t>
      </w:r>
    </w:p>
    <w:p w14:paraId="348FD430" w14:textId="4B8E819D" w:rsidR="001E55FE" w:rsidRPr="00E605F6" w:rsidRDefault="00227ACB">
      <w:pPr>
        <w:numPr>
          <w:ilvl w:val="0"/>
          <w:numId w:val="41"/>
        </w:numPr>
        <w:rPr>
          <w:rFonts w:ascii="Lato" w:eastAsia="Lato" w:hAnsi="Lato" w:cs="Lato"/>
          <w:sz w:val="28"/>
          <w:szCs w:val="28"/>
        </w:rPr>
      </w:pPr>
      <w:r w:rsidRPr="00E605F6">
        <w:rPr>
          <w:rFonts w:ascii="Lato" w:eastAsia="Lato" w:hAnsi="Lato" w:cs="Lato"/>
          <w:sz w:val="28"/>
          <w:szCs w:val="28"/>
        </w:rPr>
        <w:t>Creating workgroups or smaller teams when needed</w:t>
      </w:r>
    </w:p>
    <w:p w14:paraId="0CCC0072" w14:textId="350F4298" w:rsidR="001E55FE" w:rsidRPr="00E605F6" w:rsidRDefault="00227ACB">
      <w:pPr>
        <w:numPr>
          <w:ilvl w:val="0"/>
          <w:numId w:val="41"/>
        </w:numPr>
        <w:rPr>
          <w:rFonts w:ascii="Lato" w:eastAsia="Lato" w:hAnsi="Lato" w:cs="Lato"/>
          <w:sz w:val="28"/>
          <w:szCs w:val="28"/>
        </w:rPr>
      </w:pPr>
      <w:r w:rsidRPr="00E605F6">
        <w:rPr>
          <w:rFonts w:ascii="Lato" w:eastAsia="Lato" w:hAnsi="Lato" w:cs="Lato"/>
          <w:sz w:val="28"/>
          <w:szCs w:val="28"/>
        </w:rPr>
        <w:t xml:space="preserve">Asking members to share relevant information with their organizations and bring feedback back to the </w:t>
      </w:r>
      <w:proofErr w:type="spellStart"/>
      <w:r w:rsidRPr="00E605F6">
        <w:rPr>
          <w:rFonts w:ascii="Lato" w:eastAsia="Lato" w:hAnsi="Lato" w:cs="Lato"/>
          <w:sz w:val="28"/>
          <w:szCs w:val="28"/>
        </w:rPr>
        <w:t>CCoT</w:t>
      </w:r>
      <w:proofErr w:type="spellEnd"/>
    </w:p>
    <w:p w14:paraId="0939C213" w14:textId="257AA3E7" w:rsidR="001E55FE" w:rsidRPr="00E605F6" w:rsidRDefault="00227ACB">
      <w:pPr>
        <w:numPr>
          <w:ilvl w:val="0"/>
          <w:numId w:val="41"/>
        </w:numPr>
        <w:spacing w:after="240"/>
        <w:rPr>
          <w:rFonts w:ascii="Lato" w:eastAsia="Lato" w:hAnsi="Lato" w:cs="Lato"/>
          <w:sz w:val="28"/>
          <w:szCs w:val="28"/>
        </w:rPr>
      </w:pPr>
      <w:r w:rsidRPr="00E605F6">
        <w:rPr>
          <w:rFonts w:ascii="Lato" w:eastAsia="Lato" w:hAnsi="Lato" w:cs="Lato"/>
          <w:sz w:val="28"/>
          <w:szCs w:val="28"/>
        </w:rPr>
        <w:t>Reviewing progress regularly</w:t>
      </w:r>
    </w:p>
    <w:p w14:paraId="07D71046"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When responsibilities are shared, team members are more likely to see themselves as contributors to the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success rather than simply meeting participants.</w:t>
      </w:r>
    </w:p>
    <w:p w14:paraId="6097F7D6" w14:textId="77777777" w:rsidR="001E55FE" w:rsidRPr="00E605F6" w:rsidRDefault="00227ACB">
      <w:pPr>
        <w:pStyle w:val="Heading1"/>
        <w:keepNext w:val="0"/>
        <w:keepLines w:val="0"/>
        <w:spacing w:before="480"/>
        <w:rPr>
          <w:rFonts w:ascii="Lato" w:eastAsia="Lato" w:hAnsi="Lato" w:cs="Lato"/>
          <w:b/>
          <w:bCs/>
          <w:sz w:val="36"/>
          <w:szCs w:val="36"/>
        </w:rPr>
      </w:pPr>
      <w:bookmarkStart w:id="39" w:name="_f613mebm5ysq" w:colFirst="0" w:colLast="0"/>
      <w:bookmarkEnd w:id="39"/>
      <w:r w:rsidRPr="00E605F6">
        <w:rPr>
          <w:rFonts w:ascii="Lato" w:eastAsia="Lato" w:hAnsi="Lato" w:cs="Lato"/>
          <w:b/>
          <w:bCs/>
          <w:sz w:val="36"/>
          <w:szCs w:val="36"/>
        </w:rPr>
        <w:t>Moving from Meetings to Action</w:t>
      </w:r>
    </w:p>
    <w:p w14:paraId="410BC59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The work of a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continues between meetings. Strong teams establish simple processes that support communication, follow-through, and accountability.</w:t>
      </w:r>
    </w:p>
    <w:p w14:paraId="7BA87E4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Strategies may include:</w:t>
      </w:r>
    </w:p>
    <w:p w14:paraId="0A00979A" w14:textId="6CEE90DC" w:rsidR="001E55FE" w:rsidRPr="00E605F6" w:rsidRDefault="00227ACB">
      <w:pPr>
        <w:numPr>
          <w:ilvl w:val="0"/>
          <w:numId w:val="45"/>
        </w:numPr>
        <w:spacing w:before="240"/>
        <w:rPr>
          <w:rFonts w:ascii="Lato" w:eastAsia="Lato" w:hAnsi="Lato" w:cs="Lato"/>
          <w:sz w:val="28"/>
          <w:szCs w:val="28"/>
        </w:rPr>
      </w:pPr>
      <w:r w:rsidRPr="00E605F6">
        <w:rPr>
          <w:rFonts w:ascii="Lato" w:eastAsia="Lato" w:hAnsi="Lato" w:cs="Lato"/>
          <w:sz w:val="28"/>
          <w:szCs w:val="28"/>
        </w:rPr>
        <w:t>Sharing meeting notes and action items promptly</w:t>
      </w:r>
    </w:p>
    <w:p w14:paraId="53C49888" w14:textId="17382DC1" w:rsidR="001E55FE" w:rsidRPr="00E605F6" w:rsidRDefault="00227ACB">
      <w:pPr>
        <w:numPr>
          <w:ilvl w:val="0"/>
          <w:numId w:val="45"/>
        </w:numPr>
        <w:rPr>
          <w:rFonts w:ascii="Lato" w:eastAsia="Lato" w:hAnsi="Lato" w:cs="Lato"/>
          <w:sz w:val="28"/>
          <w:szCs w:val="28"/>
        </w:rPr>
      </w:pPr>
      <w:r w:rsidRPr="00E605F6">
        <w:rPr>
          <w:rFonts w:ascii="Lato" w:eastAsia="Lato" w:hAnsi="Lato" w:cs="Lato"/>
          <w:sz w:val="28"/>
          <w:szCs w:val="28"/>
        </w:rPr>
        <w:t>Assigning responsibility for action steps</w:t>
      </w:r>
    </w:p>
    <w:p w14:paraId="381C6BFA" w14:textId="613FF2E5" w:rsidR="001E55FE" w:rsidRPr="00E605F6" w:rsidRDefault="00227ACB">
      <w:pPr>
        <w:numPr>
          <w:ilvl w:val="0"/>
          <w:numId w:val="45"/>
        </w:numPr>
        <w:rPr>
          <w:rFonts w:ascii="Lato" w:eastAsia="Lato" w:hAnsi="Lato" w:cs="Lato"/>
          <w:sz w:val="28"/>
          <w:szCs w:val="28"/>
        </w:rPr>
      </w:pPr>
      <w:r w:rsidRPr="00E605F6">
        <w:rPr>
          <w:rFonts w:ascii="Lato" w:eastAsia="Lato" w:hAnsi="Lato" w:cs="Lato"/>
          <w:sz w:val="28"/>
          <w:szCs w:val="28"/>
        </w:rPr>
        <w:lastRenderedPageBreak/>
        <w:t>Establishing timelines and due dates</w:t>
      </w:r>
    </w:p>
    <w:p w14:paraId="3567361B" w14:textId="6D56145B" w:rsidR="001E55FE" w:rsidRPr="00E605F6" w:rsidRDefault="00227ACB">
      <w:pPr>
        <w:numPr>
          <w:ilvl w:val="0"/>
          <w:numId w:val="45"/>
        </w:numPr>
        <w:rPr>
          <w:rFonts w:ascii="Lato" w:eastAsia="Lato" w:hAnsi="Lato" w:cs="Lato"/>
          <w:sz w:val="28"/>
          <w:szCs w:val="28"/>
        </w:rPr>
      </w:pPr>
      <w:r w:rsidRPr="00E605F6">
        <w:rPr>
          <w:rFonts w:ascii="Lato" w:eastAsia="Lato" w:hAnsi="Lato" w:cs="Lato"/>
          <w:sz w:val="28"/>
          <w:szCs w:val="28"/>
        </w:rPr>
        <w:t>Monitoring progress toward goals</w:t>
      </w:r>
    </w:p>
    <w:p w14:paraId="53936CF2" w14:textId="1A57C6BF" w:rsidR="001E55FE" w:rsidRPr="00E605F6" w:rsidRDefault="00227ACB">
      <w:pPr>
        <w:numPr>
          <w:ilvl w:val="0"/>
          <w:numId w:val="45"/>
        </w:numPr>
        <w:rPr>
          <w:rFonts w:ascii="Lato" w:eastAsia="Lato" w:hAnsi="Lato" w:cs="Lato"/>
          <w:sz w:val="28"/>
          <w:szCs w:val="28"/>
        </w:rPr>
      </w:pPr>
      <w:r w:rsidRPr="00E605F6">
        <w:rPr>
          <w:rFonts w:ascii="Lato" w:eastAsia="Lato" w:hAnsi="Lato" w:cs="Lato"/>
          <w:sz w:val="28"/>
          <w:szCs w:val="28"/>
        </w:rPr>
        <w:t>Creating workgroups or smaller teams when needed</w:t>
      </w:r>
    </w:p>
    <w:p w14:paraId="59C75029" w14:textId="34703F37" w:rsidR="001E55FE" w:rsidRPr="00E605F6" w:rsidRDefault="00227ACB">
      <w:pPr>
        <w:numPr>
          <w:ilvl w:val="0"/>
          <w:numId w:val="45"/>
        </w:numPr>
        <w:spacing w:after="240"/>
        <w:rPr>
          <w:rFonts w:ascii="Lato" w:eastAsia="Lato" w:hAnsi="Lato" w:cs="Lato"/>
          <w:sz w:val="28"/>
          <w:szCs w:val="28"/>
        </w:rPr>
      </w:pPr>
      <w:r w:rsidRPr="00E605F6">
        <w:rPr>
          <w:rFonts w:ascii="Lato" w:eastAsia="Lato" w:hAnsi="Lato" w:cs="Lato"/>
          <w:sz w:val="28"/>
          <w:szCs w:val="28"/>
        </w:rPr>
        <w:t>Sharing updates at future meetings</w:t>
      </w:r>
    </w:p>
    <w:p w14:paraId="4E5B2357"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Clear follow-through helps ensure that ideas become meaningful actions.</w:t>
      </w:r>
    </w:p>
    <w:p w14:paraId="19679068" w14:textId="77777777" w:rsidR="001E55FE" w:rsidRPr="00E605F6" w:rsidRDefault="00227ACB">
      <w:pPr>
        <w:pStyle w:val="Heading3"/>
        <w:keepNext w:val="0"/>
        <w:keepLines w:val="0"/>
        <w:spacing w:before="280"/>
        <w:rPr>
          <w:rFonts w:ascii="Lato" w:eastAsia="Lato" w:hAnsi="Lato" w:cs="Lato"/>
          <w:b/>
          <w:bCs/>
          <w:color w:val="000000"/>
        </w:rPr>
      </w:pPr>
      <w:bookmarkStart w:id="40" w:name="_f5llisf9llf0" w:colFirst="0" w:colLast="0"/>
      <w:bookmarkEnd w:id="40"/>
      <w:r w:rsidRPr="00E605F6">
        <w:rPr>
          <w:rFonts w:ascii="Lato" w:eastAsia="Lato" w:hAnsi="Lato" w:cs="Lato"/>
          <w:b/>
          <w:bCs/>
          <w:color w:val="000000"/>
        </w:rPr>
        <w:t>Big Idea Summary</w:t>
      </w:r>
    </w:p>
    <w:p w14:paraId="351BAA6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One simple strategy is to close each meeting by identifying:</w:t>
      </w:r>
    </w:p>
    <w:p w14:paraId="01658D09" w14:textId="77777777" w:rsidR="001E55FE" w:rsidRPr="00E605F6" w:rsidRDefault="00227ACB">
      <w:pPr>
        <w:numPr>
          <w:ilvl w:val="0"/>
          <w:numId w:val="46"/>
        </w:numPr>
        <w:spacing w:before="240"/>
        <w:rPr>
          <w:rFonts w:ascii="Lato" w:eastAsia="Lato" w:hAnsi="Lato" w:cs="Lato"/>
          <w:sz w:val="28"/>
          <w:szCs w:val="28"/>
        </w:rPr>
      </w:pPr>
      <w:r w:rsidRPr="00E605F6">
        <w:rPr>
          <w:rFonts w:ascii="Lato" w:eastAsia="Lato" w:hAnsi="Lato" w:cs="Lato"/>
          <w:sz w:val="28"/>
          <w:szCs w:val="28"/>
        </w:rPr>
        <w:t>One decision the team made</w:t>
      </w:r>
    </w:p>
    <w:p w14:paraId="2FE054A8" w14:textId="77777777" w:rsidR="001E55FE" w:rsidRPr="00E605F6" w:rsidRDefault="00227ACB">
      <w:pPr>
        <w:numPr>
          <w:ilvl w:val="0"/>
          <w:numId w:val="46"/>
        </w:numPr>
        <w:rPr>
          <w:rFonts w:ascii="Lato" w:eastAsia="Lato" w:hAnsi="Lato" w:cs="Lato"/>
          <w:sz w:val="28"/>
          <w:szCs w:val="28"/>
        </w:rPr>
      </w:pPr>
      <w:r w:rsidRPr="00E605F6">
        <w:rPr>
          <w:rFonts w:ascii="Lato" w:eastAsia="Lato" w:hAnsi="Lato" w:cs="Lato"/>
          <w:sz w:val="28"/>
          <w:szCs w:val="28"/>
        </w:rPr>
        <w:t xml:space="preserve">One action </w:t>
      </w:r>
      <w:proofErr w:type="gramStart"/>
      <w:r w:rsidRPr="00E605F6">
        <w:rPr>
          <w:rFonts w:ascii="Lato" w:eastAsia="Lato" w:hAnsi="Lato" w:cs="Lato"/>
          <w:sz w:val="28"/>
          <w:szCs w:val="28"/>
        </w:rPr>
        <w:t>step</w:t>
      </w:r>
      <w:proofErr w:type="gramEnd"/>
      <w:r w:rsidRPr="00E605F6">
        <w:rPr>
          <w:rFonts w:ascii="Lato" w:eastAsia="Lato" w:hAnsi="Lato" w:cs="Lato"/>
          <w:sz w:val="28"/>
          <w:szCs w:val="28"/>
        </w:rPr>
        <w:t xml:space="preserve"> the team is taking</w:t>
      </w:r>
    </w:p>
    <w:p w14:paraId="4C1C8853" w14:textId="77777777" w:rsidR="001E55FE" w:rsidRPr="00E605F6" w:rsidRDefault="00227ACB">
      <w:pPr>
        <w:numPr>
          <w:ilvl w:val="0"/>
          <w:numId w:val="46"/>
        </w:numPr>
        <w:spacing w:after="240"/>
        <w:rPr>
          <w:rFonts w:ascii="Lato" w:eastAsia="Lato" w:hAnsi="Lato" w:cs="Lato"/>
          <w:sz w:val="28"/>
          <w:szCs w:val="28"/>
        </w:rPr>
      </w:pPr>
      <w:r w:rsidRPr="00E605F6">
        <w:rPr>
          <w:rFonts w:ascii="Lato" w:eastAsia="Lato" w:hAnsi="Lato" w:cs="Lato"/>
          <w:sz w:val="28"/>
          <w:szCs w:val="28"/>
        </w:rPr>
        <w:t>One question or idea to bring back to coworkers or other partners</w:t>
      </w:r>
    </w:p>
    <w:p w14:paraId="7DA6AE94" w14:textId="77777777" w:rsidR="001E55FE" w:rsidRPr="00E605F6" w:rsidRDefault="00227ACB">
      <w:pPr>
        <w:pStyle w:val="Heading3"/>
        <w:keepNext w:val="0"/>
        <w:keepLines w:val="0"/>
        <w:spacing w:before="280"/>
        <w:rPr>
          <w:rFonts w:ascii="Lato" w:eastAsia="Lato" w:hAnsi="Lato" w:cs="Lato"/>
          <w:b/>
          <w:bCs/>
          <w:color w:val="000000"/>
        </w:rPr>
      </w:pPr>
      <w:bookmarkStart w:id="41" w:name="_bh66gt9a6z13" w:colFirst="0" w:colLast="0"/>
      <w:bookmarkEnd w:id="41"/>
      <w:r w:rsidRPr="00E605F6">
        <w:rPr>
          <w:rFonts w:ascii="Lato" w:eastAsia="Lato" w:hAnsi="Lato" w:cs="Lato"/>
          <w:b/>
          <w:bCs/>
          <w:color w:val="000000"/>
        </w:rPr>
        <w:t>Parking Lot Strategy</w:t>
      </w:r>
    </w:p>
    <w:p w14:paraId="7E8464CA"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sz w:val="28"/>
          <w:szCs w:val="28"/>
        </w:rPr>
        <w:t>Not every topic can be addressed during a meeting. A parking lot provides a place to capture important ideas, questions, or concerns that may require future discussion. These topics can be added to the next agenda.</w:t>
      </w:r>
    </w:p>
    <w:p w14:paraId="381B917E" w14:textId="77777777" w:rsidR="001E55FE" w:rsidRPr="00E605F6" w:rsidRDefault="00227ACB">
      <w:pPr>
        <w:pStyle w:val="Heading3"/>
        <w:keepNext w:val="0"/>
        <w:keepLines w:val="0"/>
        <w:spacing w:before="280"/>
        <w:rPr>
          <w:rFonts w:ascii="Lato" w:eastAsia="Lato" w:hAnsi="Lato" w:cs="Lato"/>
          <w:b/>
          <w:bCs/>
          <w:color w:val="000000"/>
        </w:rPr>
      </w:pPr>
      <w:bookmarkStart w:id="42" w:name="_jdxblx8yim1v" w:colFirst="0" w:colLast="0"/>
      <w:bookmarkEnd w:id="42"/>
      <w:r w:rsidRPr="00E605F6">
        <w:rPr>
          <w:rFonts w:ascii="Lato" w:eastAsia="Lato" w:hAnsi="Lato" w:cs="Lato"/>
          <w:b/>
          <w:bCs/>
          <w:color w:val="000000"/>
        </w:rPr>
        <w:t>Report Back</w:t>
      </w:r>
    </w:p>
    <w:p w14:paraId="14A96F36"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At the beginning of the next meeting, provide time for:</w:t>
      </w:r>
    </w:p>
    <w:p w14:paraId="431C1554" w14:textId="5135F2CD" w:rsidR="001E55FE" w:rsidRPr="00E605F6" w:rsidRDefault="00227ACB">
      <w:pPr>
        <w:numPr>
          <w:ilvl w:val="0"/>
          <w:numId w:val="14"/>
        </w:numPr>
        <w:spacing w:before="240"/>
        <w:rPr>
          <w:rFonts w:ascii="Lato" w:eastAsia="Lato" w:hAnsi="Lato" w:cs="Lato"/>
          <w:sz w:val="28"/>
          <w:szCs w:val="28"/>
        </w:rPr>
      </w:pPr>
      <w:r w:rsidRPr="00E605F6">
        <w:rPr>
          <w:rFonts w:ascii="Lato" w:eastAsia="Lato" w:hAnsi="Lato" w:cs="Lato"/>
          <w:sz w:val="28"/>
          <w:szCs w:val="28"/>
        </w:rPr>
        <w:t>Parking lot topics from previous meetings</w:t>
      </w:r>
    </w:p>
    <w:p w14:paraId="276AFF86" w14:textId="1DB089CD" w:rsidR="001E55FE" w:rsidRPr="00E605F6" w:rsidRDefault="00227ACB">
      <w:pPr>
        <w:numPr>
          <w:ilvl w:val="0"/>
          <w:numId w:val="14"/>
        </w:numPr>
        <w:rPr>
          <w:rFonts w:ascii="Lato" w:eastAsia="Lato" w:hAnsi="Lato" w:cs="Lato"/>
          <w:sz w:val="28"/>
          <w:szCs w:val="28"/>
        </w:rPr>
      </w:pPr>
      <w:r w:rsidRPr="00E605F6">
        <w:rPr>
          <w:rFonts w:ascii="Lato" w:eastAsia="Lato" w:hAnsi="Lato" w:cs="Lato"/>
          <w:sz w:val="28"/>
          <w:szCs w:val="28"/>
        </w:rPr>
        <w:t>Progress on action steps</w:t>
      </w:r>
    </w:p>
    <w:p w14:paraId="4ED98082" w14:textId="18A34375" w:rsidR="001E55FE" w:rsidRPr="00E605F6" w:rsidRDefault="00227ACB">
      <w:pPr>
        <w:numPr>
          <w:ilvl w:val="0"/>
          <w:numId w:val="14"/>
        </w:numPr>
        <w:spacing w:after="240"/>
        <w:rPr>
          <w:rFonts w:ascii="Lato" w:eastAsia="Lato" w:hAnsi="Lato" w:cs="Lato"/>
          <w:sz w:val="28"/>
          <w:szCs w:val="28"/>
        </w:rPr>
      </w:pPr>
      <w:r w:rsidRPr="00E605F6">
        <w:rPr>
          <w:rFonts w:ascii="Lato" w:eastAsia="Lato" w:hAnsi="Lato" w:cs="Lato"/>
          <w:sz w:val="28"/>
          <w:szCs w:val="28"/>
        </w:rPr>
        <w:t>Information the team should know</w:t>
      </w:r>
    </w:p>
    <w:p w14:paraId="0923EA5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These simple practices help strengthen connections across systems and ensure the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work reaches beyond the meeting room.</w:t>
      </w:r>
    </w:p>
    <w:p w14:paraId="41E21A1F" w14:textId="77777777" w:rsidR="001E55FE" w:rsidRPr="00E605F6" w:rsidRDefault="00227ACB">
      <w:pPr>
        <w:pStyle w:val="Heading1"/>
        <w:keepNext w:val="0"/>
        <w:keepLines w:val="0"/>
        <w:spacing w:before="480"/>
        <w:rPr>
          <w:rFonts w:ascii="Lato" w:eastAsia="Lato" w:hAnsi="Lato" w:cs="Lato"/>
          <w:b/>
          <w:bCs/>
          <w:sz w:val="36"/>
          <w:szCs w:val="36"/>
        </w:rPr>
      </w:pPr>
      <w:bookmarkStart w:id="43" w:name="_2q7aht201rgi" w:colFirst="0" w:colLast="0"/>
      <w:bookmarkEnd w:id="43"/>
      <w:r w:rsidRPr="00E605F6">
        <w:rPr>
          <w:rFonts w:ascii="Lato" w:eastAsia="Lato" w:hAnsi="Lato" w:cs="Lato"/>
          <w:b/>
          <w:bCs/>
          <w:sz w:val="36"/>
          <w:szCs w:val="36"/>
        </w:rPr>
        <w:t>Reflecting on Meeting Effectiveness</w:t>
      </w:r>
    </w:p>
    <w:p w14:paraId="1A10DD2C"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As the team grows and evolves, meeting structures should be reviewed periodically to ensure they continue to meet the needs of members.</w:t>
      </w:r>
    </w:p>
    <w:p w14:paraId="1401A685" w14:textId="77777777" w:rsidR="001E55FE" w:rsidRPr="00E605F6" w:rsidRDefault="00227ACB">
      <w:pPr>
        <w:spacing w:before="240" w:after="240"/>
        <w:rPr>
          <w:rFonts w:ascii="Lato" w:eastAsia="Lato" w:hAnsi="Lato" w:cs="Lato"/>
          <w:sz w:val="28"/>
          <w:szCs w:val="28"/>
        </w:rPr>
      </w:pPr>
      <w:r w:rsidRPr="00E605F6">
        <w:rPr>
          <w:rFonts w:ascii="Lato" w:eastAsia="Lato" w:hAnsi="Lato" w:cs="Lato"/>
          <w:b/>
          <w:bCs/>
          <w:noProof/>
          <w:sz w:val="28"/>
          <w:szCs w:val="28"/>
        </w:rPr>
        <w:lastRenderedPageBreak/>
        <w:drawing>
          <wp:inline distT="114300" distB="114300" distL="114300" distR="114300" wp14:anchorId="53772B5E" wp14:editId="59FF64C5">
            <wp:extent cx="271463" cy="238558"/>
            <wp:effectExtent l="0" t="0" r="0" b="0"/>
            <wp:docPr id="44"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44"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Pause &amp; Reflect:</w:t>
      </w:r>
      <w:r w:rsidRPr="00E605F6">
        <w:rPr>
          <w:rFonts w:ascii="Lato" w:eastAsia="Lato" w:hAnsi="Lato" w:cs="Lato"/>
          <w:sz w:val="28"/>
          <w:szCs w:val="28"/>
        </w:rPr>
        <w:t xml:space="preserve"> Consider the following questions as the team grows and evolves:</w:t>
      </w:r>
    </w:p>
    <w:p w14:paraId="1E5E0560" w14:textId="77777777" w:rsidR="001E55FE" w:rsidRPr="00E605F6" w:rsidRDefault="00227ACB">
      <w:pPr>
        <w:numPr>
          <w:ilvl w:val="0"/>
          <w:numId w:val="32"/>
        </w:numPr>
        <w:spacing w:before="240"/>
        <w:rPr>
          <w:rFonts w:ascii="Lato" w:eastAsia="Lato" w:hAnsi="Lato" w:cs="Lato"/>
          <w:sz w:val="28"/>
          <w:szCs w:val="28"/>
        </w:rPr>
      </w:pPr>
      <w:r w:rsidRPr="00E605F6">
        <w:rPr>
          <w:rFonts w:ascii="Lato" w:eastAsia="Lato" w:hAnsi="Lato" w:cs="Lato"/>
          <w:sz w:val="28"/>
          <w:szCs w:val="28"/>
        </w:rPr>
        <w:t>Are meetings productive and action-oriented?</w:t>
      </w:r>
    </w:p>
    <w:p w14:paraId="1800EB2D" w14:textId="77777777" w:rsidR="001E55FE" w:rsidRPr="00E605F6" w:rsidRDefault="00227ACB">
      <w:pPr>
        <w:numPr>
          <w:ilvl w:val="0"/>
          <w:numId w:val="32"/>
        </w:numPr>
        <w:rPr>
          <w:rFonts w:ascii="Lato" w:eastAsia="Lato" w:hAnsi="Lato" w:cs="Lato"/>
          <w:sz w:val="28"/>
          <w:szCs w:val="28"/>
        </w:rPr>
      </w:pPr>
      <w:r w:rsidRPr="00E605F6">
        <w:rPr>
          <w:rFonts w:ascii="Lato" w:eastAsia="Lato" w:hAnsi="Lato" w:cs="Lato"/>
          <w:sz w:val="28"/>
          <w:szCs w:val="28"/>
        </w:rPr>
        <w:t>Do all members have opportunities to participate?</w:t>
      </w:r>
    </w:p>
    <w:p w14:paraId="764AD2C5" w14:textId="77777777" w:rsidR="001E55FE" w:rsidRPr="00E605F6" w:rsidRDefault="00227ACB">
      <w:pPr>
        <w:numPr>
          <w:ilvl w:val="0"/>
          <w:numId w:val="32"/>
        </w:numPr>
        <w:rPr>
          <w:rFonts w:ascii="Lato" w:eastAsia="Lato" w:hAnsi="Lato" w:cs="Lato"/>
          <w:sz w:val="28"/>
          <w:szCs w:val="28"/>
        </w:rPr>
      </w:pPr>
      <w:r w:rsidRPr="00E605F6">
        <w:rPr>
          <w:rFonts w:ascii="Lato" w:eastAsia="Lato" w:hAnsi="Lato" w:cs="Lato"/>
          <w:sz w:val="28"/>
          <w:szCs w:val="28"/>
        </w:rPr>
        <w:t>Are agendas aligned with team priorities?</w:t>
      </w:r>
    </w:p>
    <w:p w14:paraId="2F84BCF7" w14:textId="77777777" w:rsidR="001E55FE" w:rsidRPr="00E605F6" w:rsidRDefault="00227ACB">
      <w:pPr>
        <w:numPr>
          <w:ilvl w:val="0"/>
          <w:numId w:val="32"/>
        </w:numPr>
        <w:rPr>
          <w:rFonts w:ascii="Lato" w:eastAsia="Lato" w:hAnsi="Lato" w:cs="Lato"/>
          <w:sz w:val="28"/>
          <w:szCs w:val="28"/>
        </w:rPr>
      </w:pPr>
      <w:r w:rsidRPr="00E605F6">
        <w:rPr>
          <w:rFonts w:ascii="Lato" w:eastAsia="Lato" w:hAnsi="Lato" w:cs="Lato"/>
          <w:sz w:val="28"/>
          <w:szCs w:val="28"/>
        </w:rPr>
        <w:t>Are decisions and next steps clear?</w:t>
      </w:r>
    </w:p>
    <w:p w14:paraId="12520AB4" w14:textId="77777777" w:rsidR="001E55FE" w:rsidRPr="00E605F6" w:rsidRDefault="00227ACB">
      <w:pPr>
        <w:numPr>
          <w:ilvl w:val="0"/>
          <w:numId w:val="32"/>
        </w:numPr>
        <w:rPr>
          <w:rFonts w:ascii="Lato" w:eastAsia="Lato" w:hAnsi="Lato" w:cs="Lato"/>
          <w:sz w:val="28"/>
          <w:szCs w:val="28"/>
        </w:rPr>
      </w:pPr>
      <w:r w:rsidRPr="00E605F6">
        <w:rPr>
          <w:rFonts w:ascii="Lato" w:eastAsia="Lato" w:hAnsi="Lato" w:cs="Lato"/>
          <w:sz w:val="28"/>
          <w:szCs w:val="28"/>
        </w:rPr>
        <w:t>Is the team making progress toward its goals?</w:t>
      </w:r>
    </w:p>
    <w:p w14:paraId="70714CFE" w14:textId="77777777" w:rsidR="001E55FE" w:rsidRPr="00E605F6" w:rsidRDefault="00227ACB">
      <w:pPr>
        <w:numPr>
          <w:ilvl w:val="0"/>
          <w:numId w:val="32"/>
        </w:numPr>
        <w:rPr>
          <w:rFonts w:ascii="Lato" w:eastAsia="Lato" w:hAnsi="Lato" w:cs="Lato"/>
          <w:sz w:val="28"/>
          <w:szCs w:val="28"/>
        </w:rPr>
      </w:pPr>
      <w:r w:rsidRPr="00E605F6">
        <w:rPr>
          <w:rFonts w:ascii="Lato" w:eastAsia="Lato" w:hAnsi="Lato" w:cs="Lato"/>
          <w:sz w:val="28"/>
          <w:szCs w:val="28"/>
        </w:rPr>
        <w:t>What challenges or barriers are limiting progress?</w:t>
      </w:r>
    </w:p>
    <w:p w14:paraId="45A38F8E" w14:textId="77777777" w:rsidR="001E55FE" w:rsidRPr="00E605F6" w:rsidRDefault="00227ACB">
      <w:pPr>
        <w:numPr>
          <w:ilvl w:val="0"/>
          <w:numId w:val="32"/>
        </w:numPr>
        <w:rPr>
          <w:rFonts w:ascii="Lato" w:eastAsia="Lato" w:hAnsi="Lato" w:cs="Lato"/>
          <w:sz w:val="28"/>
          <w:szCs w:val="28"/>
        </w:rPr>
      </w:pPr>
      <w:r w:rsidRPr="00E605F6">
        <w:rPr>
          <w:rFonts w:ascii="Lato" w:eastAsia="Lato" w:hAnsi="Lato" w:cs="Lato"/>
          <w:sz w:val="28"/>
          <w:szCs w:val="28"/>
        </w:rPr>
        <w:t>Where are there gaps or disconnects among transition partners?</w:t>
      </w:r>
    </w:p>
    <w:p w14:paraId="2EC707FD" w14:textId="77777777" w:rsidR="001E55FE" w:rsidRPr="00E605F6" w:rsidRDefault="00227ACB">
      <w:pPr>
        <w:numPr>
          <w:ilvl w:val="0"/>
          <w:numId w:val="32"/>
        </w:numPr>
        <w:spacing w:after="240"/>
        <w:rPr>
          <w:rFonts w:ascii="Lato" w:eastAsia="Lato" w:hAnsi="Lato" w:cs="Lato"/>
          <w:sz w:val="28"/>
          <w:szCs w:val="28"/>
        </w:rPr>
      </w:pPr>
      <w:r w:rsidRPr="00E605F6">
        <w:rPr>
          <w:rFonts w:ascii="Lato" w:eastAsia="Lato" w:hAnsi="Lato" w:cs="Lato"/>
          <w:sz w:val="28"/>
          <w:szCs w:val="28"/>
        </w:rPr>
        <w:t>What successes should the team celebrate?</w:t>
      </w:r>
    </w:p>
    <w:p w14:paraId="248A40B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Gathering feedback and making adjustments helps teams create meeting structures that remain effective as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evolves.</w:t>
      </w:r>
    </w:p>
    <w:p w14:paraId="66E2659B" w14:textId="77777777" w:rsidR="001E55FE" w:rsidRPr="00E605F6" w:rsidRDefault="00227ACB">
      <w:pPr>
        <w:pStyle w:val="Heading1"/>
        <w:keepNext w:val="0"/>
        <w:keepLines w:val="0"/>
        <w:spacing w:before="480"/>
        <w:rPr>
          <w:rFonts w:ascii="Lato" w:eastAsia="Lato" w:hAnsi="Lato" w:cs="Lato"/>
          <w:b/>
          <w:bCs/>
          <w:sz w:val="36"/>
          <w:szCs w:val="36"/>
        </w:rPr>
      </w:pPr>
      <w:bookmarkStart w:id="44" w:name="_odbl961eue7k" w:colFirst="0" w:colLast="0"/>
      <w:bookmarkEnd w:id="44"/>
      <w:r w:rsidRPr="00E605F6">
        <w:rPr>
          <w:rFonts w:ascii="Lato" w:eastAsia="Lato" w:hAnsi="Lato" w:cs="Lato"/>
          <w:b/>
          <w:bCs/>
          <w:sz w:val="36"/>
          <w:szCs w:val="36"/>
        </w:rPr>
        <w:t>Connecting to the Bigger Picture</w:t>
      </w:r>
    </w:p>
    <w:p w14:paraId="1660C81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 Transition Action Guide can support teams in further defining roles and responsibilities within transition planning work.</w:t>
      </w:r>
    </w:p>
    <w:p w14:paraId="19E82F6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Reviewing this resource as a team can help clarify how responsibilities are distributed across partners and how collaborative action supports student outcomes.</w:t>
      </w:r>
    </w:p>
    <w:p w14:paraId="7B708771"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0B2458D4" wp14:editId="628B3735">
            <wp:extent cx="306006" cy="306006"/>
            <wp:effectExtent l="0" t="0" r="0" b="0"/>
            <wp:docPr id="55"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55"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Review the </w:t>
      </w:r>
      <w:hyperlink r:id="rId37">
        <w:r w:rsidRPr="00E605F6">
          <w:rPr>
            <w:rFonts w:ascii="Lato" w:eastAsia="Lato" w:hAnsi="Lato" w:cs="Lato"/>
            <w:color w:val="1155CC"/>
            <w:sz w:val="28"/>
            <w:szCs w:val="28"/>
            <w:u w:val="single"/>
          </w:rPr>
          <w:t>Transition Action Guide (TAG)</w:t>
        </w:r>
      </w:hyperlink>
      <w:r w:rsidRPr="00E605F6">
        <w:rPr>
          <w:rFonts w:ascii="Lato" w:eastAsia="Lato" w:hAnsi="Lato" w:cs="Lato"/>
          <w:sz w:val="28"/>
          <w:szCs w:val="28"/>
        </w:rPr>
        <w:t xml:space="preserve"> as a team to gain clarity and understanding of the roles and responsibilities of transition partners in the transition planning process.</w:t>
      </w:r>
    </w:p>
    <w:p w14:paraId="2708FD41" w14:textId="77777777" w:rsidR="001E55FE" w:rsidRPr="00E605F6" w:rsidRDefault="00227ACB">
      <w:pPr>
        <w:pStyle w:val="Heading2"/>
        <w:keepNext w:val="0"/>
        <w:keepLines w:val="0"/>
        <w:spacing w:after="80"/>
        <w:rPr>
          <w:rFonts w:ascii="Lato" w:eastAsia="Lato" w:hAnsi="Lato" w:cs="Lato"/>
          <w:sz w:val="28"/>
          <w:szCs w:val="28"/>
        </w:rPr>
      </w:pPr>
      <w:bookmarkStart w:id="45" w:name="_7hufy9lcae67" w:colFirst="0" w:colLast="0"/>
      <w:bookmarkEnd w:id="45"/>
      <w:r w:rsidRPr="00E605F6">
        <w:rPr>
          <w:rFonts w:ascii="Lato" w:hAnsi="Lato"/>
          <w:b/>
          <w:bCs/>
          <w:noProof/>
          <w:sz w:val="22"/>
          <w:szCs w:val="22"/>
        </w:rPr>
        <w:drawing>
          <wp:inline distT="114300" distB="114300" distL="114300" distR="114300" wp14:anchorId="509E2330" wp14:editId="27FB9615">
            <wp:extent cx="315531" cy="315531"/>
            <wp:effectExtent l="0" t="0" r="0" b="0"/>
            <wp:docPr id="13"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13"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 xml:space="preserve">Team Takeaway: </w:t>
      </w:r>
      <w:r w:rsidRPr="00E605F6">
        <w:rPr>
          <w:rFonts w:ascii="Lato" w:eastAsia="Lato" w:hAnsi="Lato" w:cs="Lato"/>
          <w:sz w:val="28"/>
          <w:szCs w:val="28"/>
        </w:rPr>
        <w:t xml:space="preserve">Effective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meetings are intentionally designed to build relationships, focus the team's time, support shared decision-making, and move priorities into action. Strong meeting structures create the consistency, shared responsibility, and accountability needed to keep the team's work moving between meetings. </w:t>
      </w:r>
    </w:p>
    <w:p w14:paraId="1EE85C30" w14:textId="77777777" w:rsidR="001E55FE" w:rsidRPr="00E605F6" w:rsidRDefault="00227ACB">
      <w:pPr>
        <w:pStyle w:val="Heading2"/>
        <w:keepNext w:val="0"/>
        <w:keepLines w:val="0"/>
        <w:spacing w:after="80"/>
        <w:rPr>
          <w:rFonts w:ascii="Lato" w:eastAsia="Lato" w:hAnsi="Lato" w:cs="Lato"/>
          <w:b/>
          <w:bCs/>
          <w:sz w:val="36"/>
          <w:szCs w:val="36"/>
        </w:rPr>
      </w:pPr>
      <w:bookmarkStart w:id="46" w:name="_p536l3vio0mb" w:colFirst="0" w:colLast="0"/>
      <w:bookmarkEnd w:id="46"/>
      <w:r w:rsidRPr="00E605F6">
        <w:rPr>
          <w:rFonts w:ascii="Lato" w:eastAsia="Lato" w:hAnsi="Lato" w:cs="Lato"/>
          <w:b/>
          <w:bCs/>
          <w:sz w:val="36"/>
          <w:szCs w:val="36"/>
        </w:rPr>
        <w:lastRenderedPageBreak/>
        <w:t>Additional Support</w:t>
      </w:r>
    </w:p>
    <w:p w14:paraId="5325726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Facilitators and team members are encouraged to participate in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Network Meetings and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Facilitator Network Meetings to:</w:t>
      </w:r>
    </w:p>
    <w:p w14:paraId="5EA2D8DF" w14:textId="4A5FAC01" w:rsidR="001E55FE" w:rsidRPr="00E605F6" w:rsidRDefault="00227ACB">
      <w:pPr>
        <w:numPr>
          <w:ilvl w:val="0"/>
          <w:numId w:val="78"/>
        </w:numPr>
        <w:spacing w:before="240"/>
        <w:rPr>
          <w:rFonts w:ascii="Lato" w:eastAsia="Lato" w:hAnsi="Lato" w:cs="Lato"/>
          <w:sz w:val="28"/>
          <w:szCs w:val="28"/>
        </w:rPr>
      </w:pPr>
      <w:r w:rsidRPr="00E605F6">
        <w:rPr>
          <w:rFonts w:ascii="Lato" w:eastAsia="Lato" w:hAnsi="Lato" w:cs="Lato"/>
          <w:sz w:val="28"/>
          <w:szCs w:val="28"/>
        </w:rPr>
        <w:t xml:space="preserve">Share ideas and successes with other </w:t>
      </w:r>
      <w:proofErr w:type="spellStart"/>
      <w:r w:rsidRPr="00E605F6">
        <w:rPr>
          <w:rFonts w:ascii="Lato" w:eastAsia="Lato" w:hAnsi="Lato" w:cs="Lato"/>
          <w:sz w:val="28"/>
          <w:szCs w:val="28"/>
        </w:rPr>
        <w:t>CCoTs</w:t>
      </w:r>
      <w:proofErr w:type="spellEnd"/>
    </w:p>
    <w:p w14:paraId="2866BBBB" w14:textId="53568DA9" w:rsidR="001E55FE" w:rsidRPr="00E605F6" w:rsidRDefault="00227ACB">
      <w:pPr>
        <w:numPr>
          <w:ilvl w:val="0"/>
          <w:numId w:val="78"/>
        </w:numPr>
        <w:rPr>
          <w:rFonts w:ascii="Lato" w:eastAsia="Lato" w:hAnsi="Lato" w:cs="Lato"/>
          <w:sz w:val="28"/>
          <w:szCs w:val="28"/>
        </w:rPr>
      </w:pPr>
      <w:r w:rsidRPr="00E605F6">
        <w:rPr>
          <w:rFonts w:ascii="Lato" w:eastAsia="Lato" w:hAnsi="Lato" w:cs="Lato"/>
          <w:sz w:val="28"/>
          <w:szCs w:val="28"/>
        </w:rPr>
        <w:t xml:space="preserve">Learn from the experiences of other </w:t>
      </w:r>
      <w:proofErr w:type="spellStart"/>
      <w:r w:rsidRPr="00E605F6">
        <w:rPr>
          <w:rFonts w:ascii="Lato" w:eastAsia="Lato" w:hAnsi="Lato" w:cs="Lato"/>
          <w:sz w:val="28"/>
          <w:szCs w:val="28"/>
        </w:rPr>
        <w:t>CCoTs</w:t>
      </w:r>
      <w:proofErr w:type="spellEnd"/>
    </w:p>
    <w:p w14:paraId="083CAAD0" w14:textId="3A856A6E" w:rsidR="001E55FE" w:rsidRPr="00E605F6" w:rsidRDefault="00227ACB">
      <w:pPr>
        <w:numPr>
          <w:ilvl w:val="0"/>
          <w:numId w:val="78"/>
        </w:numPr>
        <w:rPr>
          <w:rFonts w:ascii="Lato" w:eastAsia="Lato" w:hAnsi="Lato" w:cs="Lato"/>
          <w:sz w:val="28"/>
          <w:szCs w:val="28"/>
        </w:rPr>
      </w:pPr>
      <w:r w:rsidRPr="00E605F6">
        <w:rPr>
          <w:rFonts w:ascii="Lato" w:eastAsia="Lato" w:hAnsi="Lato" w:cs="Lato"/>
          <w:sz w:val="28"/>
          <w:szCs w:val="28"/>
        </w:rPr>
        <w:t>Access technical assistance and resources</w:t>
      </w:r>
    </w:p>
    <w:p w14:paraId="1A7191AE" w14:textId="2B50D63A" w:rsidR="001E55FE" w:rsidRPr="00E605F6" w:rsidRDefault="00227ACB">
      <w:pPr>
        <w:numPr>
          <w:ilvl w:val="0"/>
          <w:numId w:val="78"/>
        </w:numPr>
        <w:spacing w:after="240"/>
        <w:rPr>
          <w:rFonts w:ascii="Lato" w:eastAsia="Lato" w:hAnsi="Lato" w:cs="Lato"/>
          <w:sz w:val="28"/>
          <w:szCs w:val="28"/>
        </w:rPr>
      </w:pPr>
      <w:r w:rsidRPr="00E605F6">
        <w:rPr>
          <w:rFonts w:ascii="Lato" w:eastAsia="Lato" w:hAnsi="Lato" w:cs="Lato"/>
          <w:sz w:val="28"/>
          <w:szCs w:val="28"/>
        </w:rPr>
        <w:t>Strengthen local team efforts</w:t>
      </w:r>
    </w:p>
    <w:p w14:paraId="11EE88D2"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12B47E78" wp14:editId="0C603BEB">
            <wp:extent cx="306006" cy="306006"/>
            <wp:effectExtent l="0" t="0" r="0" b="0"/>
            <wp:docPr id="1"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View the </w:t>
      </w:r>
      <w:hyperlink r:id="rId38">
        <w:r w:rsidRPr="00E605F6">
          <w:rPr>
            <w:rFonts w:ascii="Lato" w:eastAsia="Lato" w:hAnsi="Lato" w:cs="Lato"/>
            <w:color w:val="1155CC"/>
            <w:sz w:val="28"/>
            <w:szCs w:val="28"/>
            <w:u w:val="single"/>
          </w:rPr>
          <w:t xml:space="preserve">Statewide </w:t>
        </w:r>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Network</w:t>
        </w:r>
      </w:hyperlink>
      <w:r w:rsidRPr="00E605F6">
        <w:rPr>
          <w:rFonts w:ascii="Lato" w:eastAsia="Lato" w:hAnsi="Lato" w:cs="Lato"/>
          <w:sz w:val="28"/>
          <w:szCs w:val="28"/>
        </w:rPr>
        <w:t xml:space="preserve"> flyer for meeting dates, times and meeting details.</w:t>
      </w:r>
    </w:p>
    <w:p w14:paraId="07039425" w14:textId="77777777" w:rsidR="001E55FE" w:rsidRPr="00E605F6" w:rsidRDefault="00227ACB">
      <w:pPr>
        <w:spacing w:before="240" w:after="240"/>
        <w:rPr>
          <w:rFonts w:ascii="Lato" w:eastAsia="Lato" w:hAnsi="Lato" w:cs="Lato"/>
          <w:b/>
          <w:bCs/>
          <w:sz w:val="36"/>
          <w:szCs w:val="36"/>
        </w:rPr>
      </w:pPr>
      <w:r w:rsidRPr="00E605F6">
        <w:rPr>
          <w:rFonts w:ascii="Lato" w:eastAsia="Lato" w:hAnsi="Lato" w:cs="Lato"/>
          <w:b/>
          <w:bCs/>
          <w:sz w:val="36"/>
          <w:szCs w:val="36"/>
        </w:rPr>
        <w:t xml:space="preserve">Technology Resources Options for </w:t>
      </w:r>
      <w:proofErr w:type="spellStart"/>
      <w:r w:rsidRPr="00E605F6">
        <w:rPr>
          <w:rFonts w:ascii="Lato" w:eastAsia="Lato" w:hAnsi="Lato" w:cs="Lato"/>
          <w:b/>
          <w:bCs/>
          <w:sz w:val="36"/>
          <w:szCs w:val="36"/>
        </w:rPr>
        <w:t>CCoT</w:t>
      </w:r>
      <w:proofErr w:type="spellEnd"/>
      <w:r w:rsidRPr="00E605F6">
        <w:rPr>
          <w:rFonts w:ascii="Lato" w:eastAsia="Lato" w:hAnsi="Lato" w:cs="Lato"/>
          <w:b/>
          <w:bCs/>
          <w:sz w:val="36"/>
          <w:szCs w:val="36"/>
        </w:rPr>
        <w:t xml:space="preserve"> Meetings.</w:t>
      </w:r>
    </w:p>
    <w:p w14:paraId="2F56F73B"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sz w:val="28"/>
          <w:szCs w:val="28"/>
        </w:rPr>
        <w:t xml:space="preserve">Finding the right virtual meeting platform to meet the needs of all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 members can be challenging. The best option may depend on what platforms team members already have access to, the features your team needs, and whether there is a cost.</w:t>
      </w:r>
    </w:p>
    <w:p w14:paraId="36575738" w14:textId="77777777" w:rsidR="001E55FE" w:rsidRPr="00E605F6" w:rsidRDefault="00227ACB">
      <w:pPr>
        <w:widowControl w:val="0"/>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78812776" wp14:editId="2C64E788">
            <wp:extent cx="306006" cy="306006"/>
            <wp:effectExtent l="0" t="0" r="0" b="0"/>
            <wp:docPr id="62"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62"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Explore these commonly used virtual meeting platforms and their support resources to help your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 select and use a platform that meets the needs of your team members. </w:t>
      </w:r>
    </w:p>
    <w:p w14:paraId="4FB9CF71" w14:textId="77777777" w:rsidR="001E55FE" w:rsidRPr="00E605F6" w:rsidRDefault="001E55FE">
      <w:pPr>
        <w:widowControl w:val="0"/>
        <w:ind w:right="240"/>
        <w:rPr>
          <w:rFonts w:ascii="Lato" w:eastAsia="Lato" w:hAnsi="Lato" w:cs="Lato"/>
          <w:sz w:val="28"/>
          <w:szCs w:val="28"/>
        </w:rPr>
      </w:pPr>
    </w:p>
    <w:p w14:paraId="2658028F" w14:textId="77777777" w:rsidR="001E55FE" w:rsidRPr="00E605F6" w:rsidRDefault="00227ACB">
      <w:pPr>
        <w:widowControl w:val="0"/>
        <w:numPr>
          <w:ilvl w:val="0"/>
          <w:numId w:val="42"/>
        </w:numPr>
        <w:spacing w:before="120"/>
        <w:rPr>
          <w:rFonts w:ascii="Lato" w:eastAsia="Lato" w:hAnsi="Lato" w:cs="Lato"/>
          <w:sz w:val="28"/>
          <w:szCs w:val="28"/>
        </w:rPr>
      </w:pPr>
      <w:r w:rsidRPr="00E605F6">
        <w:rPr>
          <w:rFonts w:ascii="Lato" w:eastAsia="Lato" w:hAnsi="Lato" w:cs="Lato"/>
          <w:sz w:val="28"/>
          <w:szCs w:val="28"/>
        </w:rPr>
        <w:t>Video:</w:t>
      </w:r>
      <w:hyperlink r:id="rId39">
        <w:r w:rsidRPr="00E605F6">
          <w:rPr>
            <w:rFonts w:ascii="Lato" w:eastAsia="Lato" w:hAnsi="Lato" w:cs="Lato"/>
            <w:sz w:val="28"/>
            <w:szCs w:val="28"/>
          </w:rPr>
          <w:t xml:space="preserve"> </w:t>
        </w:r>
      </w:hyperlink>
      <w:hyperlink r:id="rId40">
        <w:r w:rsidRPr="00E605F6">
          <w:rPr>
            <w:rFonts w:ascii="Lato" w:eastAsia="Lato" w:hAnsi="Lato" w:cs="Lato"/>
            <w:color w:val="1155CC"/>
            <w:sz w:val="28"/>
            <w:szCs w:val="28"/>
            <w:u w:val="single"/>
          </w:rPr>
          <w:t>Zoom Tutorial for Beginners</w:t>
        </w:r>
      </w:hyperlink>
      <w:r w:rsidRPr="00E605F6">
        <w:rPr>
          <w:rFonts w:ascii="Lato" w:eastAsia="Lato" w:hAnsi="Lato" w:cs="Lato"/>
          <w:sz w:val="28"/>
          <w:szCs w:val="28"/>
        </w:rPr>
        <w:t>,</w:t>
      </w:r>
      <w:hyperlink r:id="rId41">
        <w:r w:rsidRPr="00E605F6">
          <w:rPr>
            <w:rFonts w:ascii="Lato" w:eastAsia="Lato" w:hAnsi="Lato" w:cs="Lato"/>
            <w:sz w:val="28"/>
            <w:szCs w:val="28"/>
          </w:rPr>
          <w:t xml:space="preserve"> </w:t>
        </w:r>
      </w:hyperlink>
      <w:hyperlink r:id="rId42">
        <w:r w:rsidRPr="00E605F6">
          <w:rPr>
            <w:rFonts w:ascii="Lato" w:eastAsia="Lato" w:hAnsi="Lato" w:cs="Lato"/>
            <w:color w:val="1155CC"/>
            <w:sz w:val="28"/>
            <w:szCs w:val="28"/>
            <w:u w:val="single"/>
          </w:rPr>
          <w:t>Zoom Support Article</w:t>
        </w:r>
      </w:hyperlink>
      <w:r w:rsidRPr="00E605F6">
        <w:rPr>
          <w:rFonts w:ascii="Lato" w:eastAsia="Lato" w:hAnsi="Lato" w:cs="Lato"/>
          <w:color w:val="1155CC"/>
          <w:sz w:val="28"/>
          <w:szCs w:val="28"/>
          <w:u w:val="single"/>
        </w:rPr>
        <w:t xml:space="preserve"> </w:t>
      </w:r>
    </w:p>
    <w:p w14:paraId="1966FFFE" w14:textId="77777777" w:rsidR="001E55FE" w:rsidRPr="00E605F6" w:rsidRDefault="00227ACB">
      <w:pPr>
        <w:widowControl w:val="0"/>
        <w:numPr>
          <w:ilvl w:val="0"/>
          <w:numId w:val="42"/>
        </w:numPr>
        <w:rPr>
          <w:rFonts w:ascii="Lato" w:eastAsia="Lato" w:hAnsi="Lato" w:cs="Lato"/>
          <w:sz w:val="28"/>
          <w:szCs w:val="28"/>
        </w:rPr>
      </w:pPr>
      <w:r w:rsidRPr="00E605F6">
        <w:rPr>
          <w:rFonts w:ascii="Lato" w:eastAsia="Lato" w:hAnsi="Lato" w:cs="Lato"/>
          <w:sz w:val="28"/>
          <w:szCs w:val="28"/>
        </w:rPr>
        <w:t>Video:</w:t>
      </w:r>
      <w:hyperlink r:id="rId43">
        <w:r w:rsidRPr="00E605F6">
          <w:rPr>
            <w:rFonts w:ascii="Lato" w:eastAsia="Lato" w:hAnsi="Lato" w:cs="Lato"/>
            <w:sz w:val="28"/>
            <w:szCs w:val="28"/>
          </w:rPr>
          <w:t xml:space="preserve"> </w:t>
        </w:r>
      </w:hyperlink>
      <w:hyperlink r:id="rId44">
        <w:r w:rsidRPr="00E605F6">
          <w:rPr>
            <w:rFonts w:ascii="Lato" w:eastAsia="Lato" w:hAnsi="Lato" w:cs="Lato"/>
            <w:color w:val="1155CC"/>
            <w:sz w:val="28"/>
            <w:szCs w:val="28"/>
            <w:u w:val="single"/>
          </w:rPr>
          <w:t>Microsoft Teams</w:t>
        </w:r>
      </w:hyperlink>
      <w:r w:rsidRPr="00E605F6">
        <w:rPr>
          <w:rFonts w:ascii="Lato" w:eastAsia="Lato" w:hAnsi="Lato" w:cs="Lato"/>
          <w:sz w:val="28"/>
          <w:szCs w:val="28"/>
        </w:rPr>
        <w:t xml:space="preserve"> (purchase required),</w:t>
      </w:r>
      <w:hyperlink r:id="rId45">
        <w:r w:rsidRPr="00E605F6">
          <w:rPr>
            <w:rFonts w:ascii="Lato" w:eastAsia="Lato" w:hAnsi="Lato" w:cs="Lato"/>
            <w:sz w:val="28"/>
            <w:szCs w:val="28"/>
          </w:rPr>
          <w:t xml:space="preserve"> </w:t>
        </w:r>
      </w:hyperlink>
      <w:hyperlink r:id="rId46">
        <w:r w:rsidRPr="00E605F6">
          <w:rPr>
            <w:rFonts w:ascii="Lato" w:eastAsia="Lato" w:hAnsi="Lato" w:cs="Lato"/>
            <w:color w:val="1155CC"/>
            <w:sz w:val="28"/>
            <w:szCs w:val="28"/>
            <w:u w:val="single"/>
          </w:rPr>
          <w:t>Microsoft Support</w:t>
        </w:r>
      </w:hyperlink>
    </w:p>
    <w:p w14:paraId="1F777729" w14:textId="77777777" w:rsidR="001E55FE" w:rsidRPr="00E605F6" w:rsidRDefault="00227ACB">
      <w:pPr>
        <w:widowControl w:val="0"/>
        <w:numPr>
          <w:ilvl w:val="0"/>
          <w:numId w:val="42"/>
        </w:numPr>
        <w:rPr>
          <w:rFonts w:ascii="Lato" w:eastAsia="Lato" w:hAnsi="Lato" w:cs="Lato"/>
          <w:sz w:val="28"/>
          <w:szCs w:val="28"/>
        </w:rPr>
      </w:pPr>
      <w:r w:rsidRPr="00E605F6">
        <w:rPr>
          <w:rFonts w:ascii="Lato" w:eastAsia="Lato" w:hAnsi="Lato" w:cs="Lato"/>
          <w:sz w:val="28"/>
          <w:szCs w:val="28"/>
        </w:rPr>
        <w:t>Video:</w:t>
      </w:r>
      <w:hyperlink r:id="rId47">
        <w:r w:rsidRPr="00E605F6">
          <w:rPr>
            <w:rFonts w:ascii="Lato" w:eastAsia="Lato" w:hAnsi="Lato" w:cs="Lato"/>
            <w:sz w:val="28"/>
            <w:szCs w:val="28"/>
          </w:rPr>
          <w:t xml:space="preserve"> </w:t>
        </w:r>
      </w:hyperlink>
      <w:hyperlink r:id="rId48">
        <w:proofErr w:type="spellStart"/>
        <w:r w:rsidRPr="00E605F6">
          <w:rPr>
            <w:rFonts w:ascii="Lato" w:eastAsia="Lato" w:hAnsi="Lato" w:cs="Lato"/>
            <w:color w:val="1155CC"/>
            <w:sz w:val="28"/>
            <w:szCs w:val="28"/>
            <w:u w:val="single"/>
          </w:rPr>
          <w:t>Webex</w:t>
        </w:r>
        <w:proofErr w:type="spellEnd"/>
        <w:r w:rsidRPr="00E605F6">
          <w:rPr>
            <w:rFonts w:ascii="Lato" w:eastAsia="Lato" w:hAnsi="Lato" w:cs="Lato"/>
            <w:color w:val="1155CC"/>
            <w:sz w:val="28"/>
            <w:szCs w:val="28"/>
            <w:u w:val="single"/>
          </w:rPr>
          <w:t xml:space="preserve"> tutorial</w:t>
        </w:r>
      </w:hyperlink>
      <w:r w:rsidRPr="00E605F6">
        <w:rPr>
          <w:rFonts w:ascii="Lato" w:eastAsia="Lato" w:hAnsi="Lato" w:cs="Lato"/>
          <w:sz w:val="28"/>
          <w:szCs w:val="28"/>
        </w:rPr>
        <w:t>,</w:t>
      </w:r>
      <w:hyperlink r:id="rId49">
        <w:r w:rsidRPr="00E605F6">
          <w:rPr>
            <w:rFonts w:ascii="Lato" w:eastAsia="Lato" w:hAnsi="Lato" w:cs="Lato"/>
            <w:sz w:val="28"/>
            <w:szCs w:val="28"/>
          </w:rPr>
          <w:t xml:space="preserve"> </w:t>
        </w:r>
      </w:hyperlink>
      <w:hyperlink r:id="rId50">
        <w:proofErr w:type="spellStart"/>
        <w:r w:rsidRPr="00E605F6">
          <w:rPr>
            <w:rFonts w:ascii="Lato" w:eastAsia="Lato" w:hAnsi="Lato" w:cs="Lato"/>
            <w:color w:val="1155CC"/>
            <w:sz w:val="28"/>
            <w:szCs w:val="28"/>
            <w:u w:val="single"/>
          </w:rPr>
          <w:t>Webex</w:t>
        </w:r>
        <w:proofErr w:type="spellEnd"/>
        <w:r w:rsidRPr="00E605F6">
          <w:rPr>
            <w:rFonts w:ascii="Lato" w:eastAsia="Lato" w:hAnsi="Lato" w:cs="Lato"/>
            <w:color w:val="1155CC"/>
            <w:sz w:val="28"/>
            <w:szCs w:val="28"/>
            <w:u w:val="single"/>
          </w:rPr>
          <w:t xml:space="preserve"> Support</w:t>
        </w:r>
      </w:hyperlink>
      <w:r w:rsidRPr="00E605F6">
        <w:rPr>
          <w:rFonts w:ascii="Lato" w:eastAsia="Lato" w:hAnsi="Lato" w:cs="Lato"/>
          <w:sz w:val="28"/>
          <w:szCs w:val="28"/>
        </w:rPr>
        <w:t xml:space="preserve"> </w:t>
      </w:r>
    </w:p>
    <w:p w14:paraId="45232919" w14:textId="77777777" w:rsidR="001E55FE" w:rsidRPr="00E605F6" w:rsidRDefault="00227ACB">
      <w:pPr>
        <w:widowControl w:val="0"/>
        <w:numPr>
          <w:ilvl w:val="0"/>
          <w:numId w:val="42"/>
        </w:numPr>
        <w:rPr>
          <w:rFonts w:ascii="Lato" w:eastAsia="Lato" w:hAnsi="Lato" w:cs="Lato"/>
          <w:sz w:val="28"/>
          <w:szCs w:val="28"/>
        </w:rPr>
      </w:pPr>
      <w:r w:rsidRPr="00E605F6">
        <w:rPr>
          <w:rFonts w:ascii="Lato" w:eastAsia="Lato" w:hAnsi="Lato" w:cs="Lato"/>
          <w:sz w:val="28"/>
          <w:szCs w:val="28"/>
        </w:rPr>
        <w:t>Video:</w:t>
      </w:r>
      <w:hyperlink r:id="rId51">
        <w:r w:rsidRPr="00E605F6">
          <w:rPr>
            <w:rFonts w:ascii="Lato" w:eastAsia="Lato" w:hAnsi="Lato" w:cs="Lato"/>
            <w:sz w:val="28"/>
            <w:szCs w:val="28"/>
          </w:rPr>
          <w:t xml:space="preserve"> </w:t>
        </w:r>
      </w:hyperlink>
      <w:hyperlink r:id="rId52">
        <w:r w:rsidRPr="00E605F6">
          <w:rPr>
            <w:rFonts w:ascii="Lato" w:eastAsia="Lato" w:hAnsi="Lato" w:cs="Lato"/>
            <w:color w:val="1155CC"/>
            <w:sz w:val="28"/>
            <w:szCs w:val="28"/>
            <w:u w:val="single"/>
          </w:rPr>
          <w:t>Google Meet</w:t>
        </w:r>
      </w:hyperlink>
      <w:r w:rsidRPr="00E605F6">
        <w:rPr>
          <w:rFonts w:ascii="Lato" w:eastAsia="Lato" w:hAnsi="Lato" w:cs="Lato"/>
          <w:sz w:val="28"/>
          <w:szCs w:val="28"/>
        </w:rPr>
        <w:t>,</w:t>
      </w:r>
      <w:hyperlink r:id="rId53" w:anchor="topic=14074839">
        <w:r w:rsidRPr="00E605F6">
          <w:rPr>
            <w:rFonts w:ascii="Lato" w:eastAsia="Lato" w:hAnsi="Lato" w:cs="Lato"/>
            <w:sz w:val="28"/>
            <w:szCs w:val="28"/>
          </w:rPr>
          <w:t xml:space="preserve"> </w:t>
        </w:r>
      </w:hyperlink>
      <w:hyperlink r:id="rId54" w:anchor="topic=14074839">
        <w:r w:rsidRPr="00E605F6">
          <w:rPr>
            <w:rFonts w:ascii="Lato" w:eastAsia="Lato" w:hAnsi="Lato" w:cs="Lato"/>
            <w:color w:val="1155CC"/>
            <w:sz w:val="28"/>
            <w:szCs w:val="28"/>
            <w:u w:val="single"/>
          </w:rPr>
          <w:t>Google Meet Support</w:t>
        </w:r>
      </w:hyperlink>
    </w:p>
    <w:p w14:paraId="70EC8FAD" w14:textId="77777777" w:rsidR="001E55FE" w:rsidRPr="00E605F6" w:rsidRDefault="00227ACB">
      <w:pPr>
        <w:widowControl w:val="0"/>
        <w:spacing w:after="240"/>
        <w:rPr>
          <w:rFonts w:ascii="Lato" w:eastAsia="Lato" w:hAnsi="Lato" w:cs="Lato"/>
          <w:sz w:val="28"/>
          <w:szCs w:val="28"/>
        </w:rPr>
      </w:pPr>
      <w:r w:rsidRPr="00E605F6">
        <w:rPr>
          <w:rFonts w:ascii="Lato" w:eastAsia="Lato" w:hAnsi="Lato" w:cs="Lato"/>
          <w:sz w:val="28"/>
          <w:szCs w:val="28"/>
        </w:rPr>
        <w:t xml:space="preserve"> </w:t>
      </w:r>
      <w:r w:rsidRPr="00E605F6">
        <w:rPr>
          <w:rFonts w:ascii="Lato" w:eastAsia="Lato" w:hAnsi="Lato" w:cs="Lato"/>
          <w:sz w:val="28"/>
          <w:szCs w:val="28"/>
        </w:rPr>
        <w:tab/>
      </w:r>
      <w:r w:rsidRPr="00E605F6">
        <w:rPr>
          <w:rFonts w:ascii="Lato" w:eastAsia="Lato" w:hAnsi="Lato" w:cs="Lato"/>
          <w:sz w:val="28"/>
          <w:szCs w:val="28"/>
        </w:rPr>
        <w:tab/>
      </w:r>
    </w:p>
    <w:p w14:paraId="3E50D9C2" w14:textId="77777777" w:rsidR="001E55FE" w:rsidRPr="00E605F6" w:rsidRDefault="001E55FE">
      <w:pPr>
        <w:rPr>
          <w:rFonts w:ascii="Lato" w:hAnsi="Lato"/>
        </w:rPr>
        <w:sectPr w:rsidR="001E55FE" w:rsidRPr="00E605F6" w:rsidSect="004E4C39">
          <w:pgSz w:w="12240" w:h="15840"/>
          <w:pgMar w:top="1440" w:right="1440" w:bottom="1440" w:left="1440" w:header="720" w:footer="720" w:gutter="0"/>
          <w:cols w:space="720"/>
        </w:sectPr>
      </w:pPr>
    </w:p>
    <w:p w14:paraId="34593123" w14:textId="32212B5F" w:rsidR="001E55FE" w:rsidRPr="00E605F6" w:rsidRDefault="00235461">
      <w:pPr>
        <w:pStyle w:val="Heading2"/>
        <w:keepNext w:val="0"/>
        <w:keepLines w:val="0"/>
        <w:widowControl w:val="0"/>
        <w:spacing w:after="80" w:line="240" w:lineRule="auto"/>
        <w:rPr>
          <w:rFonts w:ascii="Lato" w:eastAsia="Lato" w:hAnsi="Lato" w:cs="Lato"/>
          <w:b/>
          <w:bCs/>
          <w:sz w:val="48"/>
          <w:szCs w:val="48"/>
        </w:rPr>
      </w:pPr>
      <w:bookmarkStart w:id="47" w:name="_d2zb7evrr4hi" w:colFirst="0" w:colLast="0"/>
      <w:bookmarkStart w:id="48" w:name="_cacx0pw4lnb4" w:colFirst="0" w:colLast="0"/>
      <w:bookmarkEnd w:id="47"/>
      <w:bookmarkEnd w:id="48"/>
      <w:r>
        <w:rPr>
          <w:rFonts w:ascii="Lato" w:eastAsia="Lato" w:hAnsi="Lato" w:cs="Lato"/>
          <w:b/>
          <w:bCs/>
          <w:sz w:val="48"/>
          <w:szCs w:val="48"/>
        </w:rPr>
        <w:lastRenderedPageBreak/>
        <w:t xml:space="preserve">Section 4: </w:t>
      </w:r>
      <w:r w:rsidR="00227ACB" w:rsidRPr="00E605F6">
        <w:rPr>
          <w:rFonts w:ascii="Lato" w:eastAsia="Lato" w:hAnsi="Lato" w:cs="Lato"/>
          <w:b/>
          <w:bCs/>
          <w:sz w:val="48"/>
          <w:szCs w:val="48"/>
        </w:rPr>
        <w:t>Establishing a Shared Direction</w:t>
      </w:r>
    </w:p>
    <w:p w14:paraId="5CBEDCB6" w14:textId="77777777" w:rsidR="001E55FE" w:rsidRPr="00E605F6" w:rsidRDefault="00227ACB">
      <w:pPr>
        <w:widowControl w:val="0"/>
        <w:spacing w:before="240" w:after="240" w:line="240" w:lineRule="auto"/>
        <w:rPr>
          <w:rFonts w:ascii="Lato" w:eastAsia="Lato" w:hAnsi="Lato" w:cs="Lato"/>
          <w:b/>
          <w:bCs/>
          <w:sz w:val="36"/>
          <w:szCs w:val="36"/>
        </w:rPr>
      </w:pPr>
      <w:r w:rsidRPr="00E605F6">
        <w:rPr>
          <w:rFonts w:ascii="Lato" w:eastAsia="Lato" w:hAnsi="Lato" w:cs="Lato"/>
          <w:b/>
          <w:bCs/>
          <w:sz w:val="36"/>
          <w:szCs w:val="36"/>
        </w:rPr>
        <w:t>Creating Alignment Through Vision, Purpose, and Mission</w:t>
      </w:r>
    </w:p>
    <w:p w14:paraId="2126198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 strong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begins with a shared understanding of why the team exists, what it hopes to accomplish, and how members will work together to create meaningful change.</w:t>
      </w:r>
    </w:p>
    <w:p w14:paraId="4DADD04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Developing a vision, purpose, and mission gives the team a common direction. These statements help members connect their individual roles, experiences, and organizational priorities to a shared community goal.</w:t>
      </w:r>
    </w:p>
    <w:p w14:paraId="201BAF7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shared direction can:</w:t>
      </w:r>
    </w:p>
    <w:p w14:paraId="61269416" w14:textId="573747DC" w:rsidR="001E55FE" w:rsidRPr="00E605F6" w:rsidRDefault="00227ACB">
      <w:pPr>
        <w:numPr>
          <w:ilvl w:val="0"/>
          <w:numId w:val="30"/>
        </w:numPr>
        <w:spacing w:before="240"/>
        <w:rPr>
          <w:rFonts w:ascii="Lato" w:eastAsia="Lato" w:hAnsi="Lato" w:cs="Lato"/>
          <w:sz w:val="28"/>
          <w:szCs w:val="28"/>
        </w:rPr>
      </w:pPr>
      <w:r w:rsidRPr="00E605F6">
        <w:rPr>
          <w:rFonts w:ascii="Lato" w:eastAsia="Lato" w:hAnsi="Lato" w:cs="Lato"/>
          <w:sz w:val="28"/>
          <w:szCs w:val="28"/>
        </w:rPr>
        <w:t>Guide decision-making</w:t>
      </w:r>
    </w:p>
    <w:p w14:paraId="200BEA82" w14:textId="7ECCA620" w:rsidR="001E55FE" w:rsidRPr="00E605F6" w:rsidRDefault="00227ACB">
      <w:pPr>
        <w:numPr>
          <w:ilvl w:val="0"/>
          <w:numId w:val="30"/>
        </w:numPr>
        <w:rPr>
          <w:rFonts w:ascii="Lato" w:eastAsia="Lato" w:hAnsi="Lato" w:cs="Lato"/>
          <w:sz w:val="28"/>
          <w:szCs w:val="28"/>
        </w:rPr>
      </w:pPr>
      <w:r w:rsidRPr="00E605F6">
        <w:rPr>
          <w:rFonts w:ascii="Lato" w:eastAsia="Lato" w:hAnsi="Lato" w:cs="Lato"/>
          <w:sz w:val="28"/>
          <w:szCs w:val="28"/>
        </w:rPr>
        <w:t>Help the team identify and prioritize its work</w:t>
      </w:r>
    </w:p>
    <w:p w14:paraId="043040E4" w14:textId="0C0E0659" w:rsidR="001E55FE" w:rsidRPr="00E605F6" w:rsidRDefault="00227ACB">
      <w:pPr>
        <w:numPr>
          <w:ilvl w:val="0"/>
          <w:numId w:val="30"/>
        </w:numPr>
        <w:rPr>
          <w:rFonts w:ascii="Lato" w:eastAsia="Lato" w:hAnsi="Lato" w:cs="Lato"/>
          <w:sz w:val="28"/>
          <w:szCs w:val="28"/>
        </w:rPr>
      </w:pPr>
      <w:r w:rsidRPr="00E605F6">
        <w:rPr>
          <w:rFonts w:ascii="Lato" w:eastAsia="Lato" w:hAnsi="Lato" w:cs="Lato"/>
          <w:sz w:val="28"/>
          <w:szCs w:val="28"/>
        </w:rPr>
        <w:t>Provide a foundation for action planning</w:t>
      </w:r>
    </w:p>
    <w:p w14:paraId="4A361F21" w14:textId="11164D64" w:rsidR="001E55FE" w:rsidRPr="00E605F6" w:rsidRDefault="00227ACB">
      <w:pPr>
        <w:numPr>
          <w:ilvl w:val="0"/>
          <w:numId w:val="30"/>
        </w:numPr>
        <w:rPr>
          <w:rFonts w:ascii="Lato" w:eastAsia="Lato" w:hAnsi="Lato" w:cs="Lato"/>
          <w:sz w:val="28"/>
          <w:szCs w:val="28"/>
        </w:rPr>
      </w:pPr>
      <w:r w:rsidRPr="00E605F6">
        <w:rPr>
          <w:rFonts w:ascii="Lato" w:eastAsia="Lato" w:hAnsi="Lato" w:cs="Lato"/>
          <w:sz w:val="28"/>
          <w:szCs w:val="28"/>
        </w:rPr>
        <w:t>Strengthen commitment and shared responsibility</w:t>
      </w:r>
    </w:p>
    <w:p w14:paraId="19550696" w14:textId="1FA3ACA1" w:rsidR="001E55FE" w:rsidRPr="00E605F6" w:rsidRDefault="00227ACB">
      <w:pPr>
        <w:numPr>
          <w:ilvl w:val="0"/>
          <w:numId w:val="30"/>
        </w:numPr>
        <w:rPr>
          <w:rFonts w:ascii="Lato" w:eastAsia="Lato" w:hAnsi="Lato" w:cs="Lato"/>
          <w:sz w:val="28"/>
          <w:szCs w:val="28"/>
        </w:rPr>
      </w:pPr>
      <w:r w:rsidRPr="00E605F6">
        <w:rPr>
          <w:rFonts w:ascii="Lato" w:eastAsia="Lato" w:hAnsi="Lato" w:cs="Lato"/>
          <w:sz w:val="28"/>
          <w:szCs w:val="28"/>
        </w:rPr>
        <w:t>Help the team communicate its purpose to others</w:t>
      </w:r>
    </w:p>
    <w:p w14:paraId="6DEA7AE9" w14:textId="652251E9" w:rsidR="001E55FE" w:rsidRPr="00E605F6" w:rsidRDefault="00227ACB">
      <w:pPr>
        <w:numPr>
          <w:ilvl w:val="0"/>
          <w:numId w:val="30"/>
        </w:numPr>
        <w:spacing w:after="240"/>
        <w:rPr>
          <w:rFonts w:ascii="Lato" w:eastAsia="Lato" w:hAnsi="Lato" w:cs="Lato"/>
          <w:sz w:val="28"/>
          <w:szCs w:val="28"/>
        </w:rPr>
      </w:pPr>
      <w:r w:rsidRPr="00E605F6">
        <w:rPr>
          <w:rFonts w:ascii="Lato" w:eastAsia="Lato" w:hAnsi="Lato" w:cs="Lato"/>
          <w:sz w:val="28"/>
          <w:szCs w:val="28"/>
        </w:rPr>
        <w:t>Keep the team focused on improving outcomes for youth with disabilities</w:t>
      </w:r>
    </w:p>
    <w:p w14:paraId="577A355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 shared direction is more than a statement written once and placed in a document. It should be something the team uses to guide its work and help move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beyond “just another meeting.”</w:t>
      </w:r>
    </w:p>
    <w:p w14:paraId="065DAF84" w14:textId="77777777" w:rsidR="001E55FE" w:rsidRPr="00E605F6" w:rsidRDefault="00227ACB">
      <w:pPr>
        <w:widowControl w:val="0"/>
        <w:spacing w:before="240" w:after="240" w:line="240" w:lineRule="auto"/>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14FFA3AA" wp14:editId="7169CCBF">
            <wp:extent cx="306006" cy="306006"/>
            <wp:effectExtent l="0" t="0" r="0" b="0"/>
            <wp:docPr id="50"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50"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 xml:space="preserve">Resource Spotlight: </w:t>
      </w:r>
      <w:r w:rsidRPr="00E605F6">
        <w:rPr>
          <w:rFonts w:ascii="Lato" w:eastAsia="Lato" w:hAnsi="Lato" w:cs="Lato"/>
          <w:sz w:val="28"/>
          <w:szCs w:val="28"/>
        </w:rPr>
        <w:t xml:space="preserve">The downloadable  </w:t>
      </w:r>
      <w:hyperlink r:id="rId55" w:anchor="slide=id.p1">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Team RESET PowerPoint</w:t>
        </w:r>
      </w:hyperlink>
      <w:r w:rsidRPr="00E605F6">
        <w:rPr>
          <w:rFonts w:ascii="Lato" w:eastAsia="Lato" w:hAnsi="Lato" w:cs="Lato"/>
          <w:sz w:val="28"/>
          <w:szCs w:val="28"/>
        </w:rPr>
        <w:t xml:space="preserve"> provides slides to walk a team through the process of creating or refining the team’s vision, purpose, and mission.</w:t>
      </w:r>
    </w:p>
    <w:p w14:paraId="53230B0E" w14:textId="77777777" w:rsidR="001E55FE" w:rsidRPr="00E605F6" w:rsidRDefault="00227ACB">
      <w:pPr>
        <w:pStyle w:val="Heading3"/>
        <w:keepNext w:val="0"/>
        <w:keepLines w:val="0"/>
        <w:widowControl w:val="0"/>
        <w:spacing w:before="280" w:line="240" w:lineRule="auto"/>
        <w:rPr>
          <w:rFonts w:ascii="Lato" w:eastAsia="Lato" w:hAnsi="Lato" w:cs="Lato"/>
          <w:b/>
          <w:bCs/>
          <w:color w:val="000000"/>
        </w:rPr>
      </w:pPr>
      <w:bookmarkStart w:id="49" w:name="_z8v4nb31k35k" w:colFirst="0" w:colLast="0"/>
      <w:bookmarkEnd w:id="49"/>
      <w:r w:rsidRPr="00E605F6">
        <w:rPr>
          <w:rFonts w:ascii="Lato" w:eastAsia="Lato" w:hAnsi="Lato" w:cs="Lato"/>
          <w:b/>
          <w:bCs/>
          <w:color w:val="000000"/>
        </w:rPr>
        <w:t>Developing a Vision Statement</w:t>
      </w:r>
    </w:p>
    <w:p w14:paraId="026C0975" w14:textId="77777777" w:rsidR="001E55FE" w:rsidRPr="00E605F6" w:rsidRDefault="00227ACB">
      <w:pPr>
        <w:rPr>
          <w:rFonts w:ascii="Lato" w:eastAsia="Lato" w:hAnsi="Lato" w:cs="Lato"/>
          <w:sz w:val="28"/>
          <w:szCs w:val="28"/>
        </w:rPr>
      </w:pPr>
      <w:r w:rsidRPr="00E605F6">
        <w:rPr>
          <w:rFonts w:ascii="Lato" w:eastAsia="Lato" w:hAnsi="Lato" w:cs="Lato"/>
          <w:sz w:val="28"/>
          <w:szCs w:val="28"/>
        </w:rPr>
        <w:t>Where Do We Want to Go?</w:t>
      </w:r>
    </w:p>
    <w:p w14:paraId="05B37A2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lastRenderedPageBreak/>
        <w:t xml:space="preserve">A vision statement describes the future a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hopes to create. It represents the long-term impact the team wants to have for youth with disabilities, families, and the community.</w:t>
      </w:r>
    </w:p>
    <w:p w14:paraId="51625AA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strong vision helps members look beyond current challenges and imagine what is possible when partners work together.</w:t>
      </w:r>
    </w:p>
    <w:p w14:paraId="453B93E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An effective vision statement is:</w:t>
      </w:r>
    </w:p>
    <w:p w14:paraId="19A57257" w14:textId="70AD450A" w:rsidR="001E55FE" w:rsidRPr="00E605F6" w:rsidRDefault="00227ACB">
      <w:pPr>
        <w:numPr>
          <w:ilvl w:val="0"/>
          <w:numId w:val="84"/>
        </w:numPr>
        <w:spacing w:before="240"/>
        <w:rPr>
          <w:rFonts w:ascii="Lato" w:eastAsia="Lato" w:hAnsi="Lato" w:cs="Lato"/>
          <w:sz w:val="28"/>
          <w:szCs w:val="28"/>
        </w:rPr>
      </w:pPr>
      <w:r w:rsidRPr="00E605F6">
        <w:rPr>
          <w:rFonts w:ascii="Lato" w:eastAsia="Lato" w:hAnsi="Lato" w:cs="Lato"/>
          <w:sz w:val="28"/>
          <w:szCs w:val="28"/>
        </w:rPr>
        <w:t>Future-focused</w:t>
      </w:r>
    </w:p>
    <w:p w14:paraId="7B202548" w14:textId="423E71F7" w:rsidR="001E55FE" w:rsidRPr="00E605F6" w:rsidRDefault="00227ACB">
      <w:pPr>
        <w:numPr>
          <w:ilvl w:val="0"/>
          <w:numId w:val="84"/>
        </w:numPr>
        <w:rPr>
          <w:rFonts w:ascii="Lato" w:eastAsia="Lato" w:hAnsi="Lato" w:cs="Lato"/>
          <w:sz w:val="28"/>
          <w:szCs w:val="28"/>
        </w:rPr>
      </w:pPr>
      <w:r w:rsidRPr="00E605F6">
        <w:rPr>
          <w:rFonts w:ascii="Lato" w:eastAsia="Lato" w:hAnsi="Lato" w:cs="Lato"/>
          <w:sz w:val="28"/>
          <w:szCs w:val="28"/>
        </w:rPr>
        <w:t>Inspiring and meaningful</w:t>
      </w:r>
    </w:p>
    <w:p w14:paraId="1B432568" w14:textId="70A6E8C5" w:rsidR="001E55FE" w:rsidRPr="00E605F6" w:rsidRDefault="00227ACB">
      <w:pPr>
        <w:numPr>
          <w:ilvl w:val="0"/>
          <w:numId w:val="84"/>
        </w:numPr>
        <w:rPr>
          <w:rFonts w:ascii="Lato" w:eastAsia="Lato" w:hAnsi="Lato" w:cs="Lato"/>
          <w:sz w:val="28"/>
          <w:szCs w:val="28"/>
        </w:rPr>
      </w:pPr>
      <w:r w:rsidRPr="00E605F6">
        <w:rPr>
          <w:rFonts w:ascii="Lato" w:eastAsia="Lato" w:hAnsi="Lato" w:cs="Lato"/>
          <w:sz w:val="28"/>
          <w:szCs w:val="28"/>
        </w:rPr>
        <w:t>Inclusive of youth, families, and community partners</w:t>
      </w:r>
    </w:p>
    <w:p w14:paraId="79FED022" w14:textId="4E3CB7D0" w:rsidR="001E55FE" w:rsidRPr="00E605F6" w:rsidRDefault="00227ACB">
      <w:pPr>
        <w:numPr>
          <w:ilvl w:val="0"/>
          <w:numId w:val="84"/>
        </w:numPr>
        <w:spacing w:after="240"/>
        <w:rPr>
          <w:rFonts w:ascii="Lato" w:eastAsia="Lato" w:hAnsi="Lato" w:cs="Lato"/>
          <w:sz w:val="28"/>
          <w:szCs w:val="28"/>
        </w:rPr>
      </w:pPr>
      <w:r w:rsidRPr="00E605F6">
        <w:rPr>
          <w:rFonts w:ascii="Lato" w:eastAsia="Lato" w:hAnsi="Lato" w:cs="Lato"/>
          <w:sz w:val="28"/>
          <w:szCs w:val="28"/>
        </w:rPr>
        <w:t>Connected to improved outcomes for youth with disabilities</w:t>
      </w:r>
    </w:p>
    <w:p w14:paraId="3F83A1E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When developing or revisiting a vision statement, teams should consider the changes they hope to see in their community and how their collective efforts can help create that future.</w:t>
      </w:r>
    </w:p>
    <w:p w14:paraId="37E64CEB" w14:textId="77777777" w:rsidR="001E55FE" w:rsidRPr="00E605F6" w:rsidRDefault="00227ACB">
      <w:pPr>
        <w:widowControl w:val="0"/>
        <w:spacing w:line="240" w:lineRule="auto"/>
        <w:rPr>
          <w:rFonts w:ascii="Lato" w:eastAsia="Lato" w:hAnsi="Lato" w:cs="Lato"/>
          <w:sz w:val="28"/>
          <w:szCs w:val="28"/>
        </w:rPr>
      </w:pPr>
      <w:r w:rsidRPr="00E605F6">
        <w:rPr>
          <w:rFonts w:ascii="Lato" w:eastAsia="Lato" w:hAnsi="Lato" w:cs="Lato"/>
          <w:b/>
          <w:bCs/>
          <w:noProof/>
          <w:sz w:val="28"/>
          <w:szCs w:val="28"/>
        </w:rPr>
        <w:drawing>
          <wp:inline distT="114300" distB="114300" distL="114300" distR="114300" wp14:anchorId="7BB8150A" wp14:editId="0B3FFEDA">
            <wp:extent cx="271463" cy="238558"/>
            <wp:effectExtent l="0" t="0" r="0" b="0"/>
            <wp:docPr id="23"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23"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 xml:space="preserve">Pause &amp; Reflect: </w:t>
      </w:r>
      <w:r w:rsidRPr="00E605F6">
        <w:rPr>
          <w:rFonts w:ascii="Lato" w:eastAsia="Lato" w:hAnsi="Lato" w:cs="Lato"/>
          <w:sz w:val="28"/>
          <w:szCs w:val="28"/>
        </w:rPr>
        <w:t xml:space="preserve">A strong vision should help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 picture what success looks like and understand how each team member can contribute. Consider the following questions: </w:t>
      </w:r>
    </w:p>
    <w:p w14:paraId="1921A9D7" w14:textId="77777777" w:rsidR="001E55FE" w:rsidRPr="00E605F6" w:rsidRDefault="001E55FE">
      <w:pPr>
        <w:widowControl w:val="0"/>
        <w:spacing w:line="240" w:lineRule="auto"/>
        <w:rPr>
          <w:rFonts w:ascii="Lato" w:eastAsia="Lato" w:hAnsi="Lato" w:cs="Lato"/>
          <w:sz w:val="28"/>
          <w:szCs w:val="28"/>
        </w:rPr>
      </w:pPr>
    </w:p>
    <w:p w14:paraId="3B7D681C" w14:textId="77777777" w:rsidR="001E55FE" w:rsidRPr="00E605F6" w:rsidRDefault="00227ACB">
      <w:pPr>
        <w:widowControl w:val="0"/>
        <w:numPr>
          <w:ilvl w:val="0"/>
          <w:numId w:val="48"/>
        </w:numPr>
        <w:spacing w:line="216" w:lineRule="auto"/>
        <w:rPr>
          <w:rFonts w:ascii="Lato" w:eastAsia="Lato" w:hAnsi="Lato" w:cs="Lato"/>
          <w:sz w:val="28"/>
          <w:szCs w:val="28"/>
        </w:rPr>
      </w:pPr>
      <w:r w:rsidRPr="00E605F6">
        <w:rPr>
          <w:rFonts w:ascii="Lato" w:eastAsia="Lato" w:hAnsi="Lato" w:cs="Lato"/>
          <w:sz w:val="28"/>
          <w:szCs w:val="28"/>
        </w:rPr>
        <w:t>If we achieved this outcome, success would look like...</w:t>
      </w:r>
    </w:p>
    <w:p w14:paraId="550FCD31" w14:textId="77777777" w:rsidR="001E55FE" w:rsidRPr="00E605F6" w:rsidRDefault="00227ACB">
      <w:pPr>
        <w:widowControl w:val="0"/>
        <w:numPr>
          <w:ilvl w:val="0"/>
          <w:numId w:val="48"/>
        </w:numPr>
        <w:spacing w:before="440" w:line="216" w:lineRule="auto"/>
        <w:rPr>
          <w:rFonts w:ascii="Lato" w:eastAsia="Lato" w:hAnsi="Lato" w:cs="Lato"/>
          <w:sz w:val="28"/>
          <w:szCs w:val="28"/>
        </w:rPr>
      </w:pPr>
      <w:r w:rsidRPr="00E605F6">
        <w:rPr>
          <w:rFonts w:ascii="Lato" w:eastAsia="Lato" w:hAnsi="Lato" w:cs="Lato"/>
          <w:sz w:val="28"/>
          <w:szCs w:val="28"/>
        </w:rPr>
        <w:t xml:space="preserve">I see my role and contributions aligning with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vision statement in the following way(s)...</w:t>
      </w:r>
    </w:p>
    <w:p w14:paraId="5A3FB487" w14:textId="77777777" w:rsidR="001E55FE" w:rsidRPr="00E605F6" w:rsidRDefault="00227ACB">
      <w:pPr>
        <w:pStyle w:val="Heading3"/>
        <w:keepNext w:val="0"/>
        <w:keepLines w:val="0"/>
        <w:widowControl w:val="0"/>
        <w:spacing w:before="280" w:line="240" w:lineRule="auto"/>
        <w:rPr>
          <w:rFonts w:ascii="Lato" w:eastAsia="Lato" w:hAnsi="Lato" w:cs="Lato"/>
          <w:b/>
          <w:bCs/>
          <w:color w:val="000000"/>
        </w:rPr>
      </w:pPr>
      <w:bookmarkStart w:id="50" w:name="_j52nwbfit8sk" w:colFirst="0" w:colLast="0"/>
      <w:bookmarkEnd w:id="50"/>
      <w:r w:rsidRPr="00E605F6">
        <w:rPr>
          <w:rFonts w:ascii="Lato" w:eastAsia="Lato" w:hAnsi="Lato" w:cs="Lato"/>
          <w:b/>
          <w:bCs/>
          <w:color w:val="000000"/>
        </w:rPr>
        <w:t>Purpose Statement (Values)</w:t>
      </w:r>
    </w:p>
    <w:p w14:paraId="58FD962E" w14:textId="77777777" w:rsidR="001E55FE" w:rsidRPr="00E605F6" w:rsidRDefault="00227ACB">
      <w:pPr>
        <w:rPr>
          <w:rFonts w:ascii="Lato" w:eastAsia="Lato" w:hAnsi="Lato" w:cs="Lato"/>
          <w:sz w:val="28"/>
          <w:szCs w:val="28"/>
        </w:rPr>
      </w:pPr>
      <w:r w:rsidRPr="00E605F6">
        <w:rPr>
          <w:rFonts w:ascii="Lato" w:eastAsia="Lato" w:hAnsi="Lato" w:cs="Lato"/>
          <w:sz w:val="28"/>
          <w:szCs w:val="28"/>
        </w:rPr>
        <w:t>Why Do We Exist?</w:t>
      </w:r>
    </w:p>
    <w:p w14:paraId="13773536" w14:textId="77777777" w:rsidR="001E55FE" w:rsidRPr="00E605F6" w:rsidRDefault="00227ACB">
      <w:pPr>
        <w:widowControl w:val="0"/>
        <w:spacing w:before="240" w:after="240" w:line="240" w:lineRule="auto"/>
        <w:rPr>
          <w:rFonts w:ascii="Lato" w:eastAsia="Lato" w:hAnsi="Lato" w:cs="Lato"/>
          <w:sz w:val="28"/>
          <w:szCs w:val="28"/>
        </w:rPr>
      </w:pPr>
      <w:r w:rsidRPr="00E605F6">
        <w:rPr>
          <w:rFonts w:ascii="Lato" w:eastAsia="Lato" w:hAnsi="Lato" w:cs="Lato"/>
          <w:sz w:val="28"/>
          <w:szCs w:val="28"/>
        </w:rPr>
        <w:t xml:space="preserve">A purpose statement provides clarity, direction, and inspiration for the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work. It describes the deeper reason the team comes together and the impact members hope to have on youth with disabilities, their families, and the community. </w:t>
      </w:r>
    </w:p>
    <w:p w14:paraId="5F410B9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strong purpose statement:</w:t>
      </w:r>
    </w:p>
    <w:p w14:paraId="5D65A74B" w14:textId="0A649649" w:rsidR="001E55FE" w:rsidRPr="00E605F6" w:rsidRDefault="00227ACB">
      <w:pPr>
        <w:numPr>
          <w:ilvl w:val="0"/>
          <w:numId w:val="9"/>
        </w:numPr>
        <w:spacing w:before="240"/>
        <w:rPr>
          <w:rFonts w:ascii="Lato" w:eastAsia="Lato" w:hAnsi="Lato" w:cs="Lato"/>
          <w:sz w:val="28"/>
          <w:szCs w:val="28"/>
        </w:rPr>
      </w:pPr>
      <w:r w:rsidRPr="00E605F6">
        <w:rPr>
          <w:rFonts w:ascii="Lato" w:eastAsia="Lato" w:hAnsi="Lato" w:cs="Lato"/>
          <w:sz w:val="28"/>
          <w:szCs w:val="28"/>
        </w:rPr>
        <w:t>Reflects the needs of youth and families</w:t>
      </w:r>
    </w:p>
    <w:p w14:paraId="1FCFDE7C" w14:textId="4FE61B53" w:rsidR="001E55FE" w:rsidRPr="00E605F6" w:rsidRDefault="00227ACB">
      <w:pPr>
        <w:numPr>
          <w:ilvl w:val="0"/>
          <w:numId w:val="9"/>
        </w:numPr>
        <w:rPr>
          <w:rFonts w:ascii="Lato" w:eastAsia="Lato" w:hAnsi="Lato" w:cs="Lato"/>
          <w:sz w:val="28"/>
          <w:szCs w:val="28"/>
        </w:rPr>
      </w:pPr>
      <w:r w:rsidRPr="00E605F6">
        <w:rPr>
          <w:rFonts w:ascii="Lato" w:eastAsia="Lato" w:hAnsi="Lato" w:cs="Lato"/>
          <w:sz w:val="28"/>
          <w:szCs w:val="28"/>
        </w:rPr>
        <w:lastRenderedPageBreak/>
        <w:t>Recognizes the importance of collaboration</w:t>
      </w:r>
    </w:p>
    <w:p w14:paraId="049706A7" w14:textId="49B330D1" w:rsidR="001E55FE" w:rsidRPr="00E605F6" w:rsidRDefault="00227ACB">
      <w:pPr>
        <w:numPr>
          <w:ilvl w:val="0"/>
          <w:numId w:val="9"/>
        </w:numPr>
        <w:rPr>
          <w:rFonts w:ascii="Lato" w:eastAsia="Lato" w:hAnsi="Lato" w:cs="Lato"/>
          <w:sz w:val="28"/>
          <w:szCs w:val="28"/>
        </w:rPr>
      </w:pPr>
      <w:r w:rsidRPr="00E605F6">
        <w:rPr>
          <w:rFonts w:ascii="Lato" w:eastAsia="Lato" w:hAnsi="Lato" w:cs="Lato"/>
          <w:sz w:val="28"/>
          <w:szCs w:val="28"/>
        </w:rPr>
        <w:t>Connects partners around a shared commitment</w:t>
      </w:r>
    </w:p>
    <w:p w14:paraId="30E6F2B6" w14:textId="7A64B0D1" w:rsidR="001E55FE" w:rsidRPr="00E605F6" w:rsidRDefault="00227ACB">
      <w:pPr>
        <w:numPr>
          <w:ilvl w:val="0"/>
          <w:numId w:val="9"/>
        </w:numPr>
        <w:spacing w:after="240"/>
        <w:rPr>
          <w:rFonts w:ascii="Lato" w:eastAsia="Lato" w:hAnsi="Lato" w:cs="Lato"/>
          <w:sz w:val="28"/>
          <w:szCs w:val="28"/>
        </w:rPr>
      </w:pPr>
      <w:r w:rsidRPr="00E605F6">
        <w:rPr>
          <w:rFonts w:ascii="Lato" w:eastAsia="Lato" w:hAnsi="Lato" w:cs="Lato"/>
          <w:sz w:val="28"/>
          <w:szCs w:val="28"/>
        </w:rPr>
        <w:t>Provides meaning and motivation for the team’s work</w:t>
      </w:r>
    </w:p>
    <w:p w14:paraId="26F9F2E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 purpose should remind members that although each partner may have a different role, everyone contributes to improving transition outcomes.</w:t>
      </w:r>
    </w:p>
    <w:p w14:paraId="5DE77582" w14:textId="77777777" w:rsidR="001E55FE" w:rsidRPr="00E605F6" w:rsidRDefault="00227ACB">
      <w:pPr>
        <w:widowControl w:val="0"/>
        <w:spacing w:before="240" w:after="240" w:line="240" w:lineRule="auto"/>
        <w:rPr>
          <w:rFonts w:ascii="Lato" w:eastAsia="Lato" w:hAnsi="Lato" w:cs="Lato"/>
          <w:sz w:val="28"/>
          <w:szCs w:val="28"/>
        </w:rPr>
      </w:pPr>
      <w:r w:rsidRPr="00E605F6">
        <w:rPr>
          <w:rFonts w:ascii="Lato" w:eastAsia="Lato" w:hAnsi="Lato" w:cs="Lato"/>
          <w:b/>
          <w:bCs/>
          <w:noProof/>
          <w:sz w:val="28"/>
          <w:szCs w:val="28"/>
        </w:rPr>
        <w:drawing>
          <wp:inline distT="114300" distB="114300" distL="114300" distR="114300" wp14:anchorId="49048991" wp14:editId="4E20EDBE">
            <wp:extent cx="271463" cy="238558"/>
            <wp:effectExtent l="0" t="0" r="0" b="0"/>
            <wp:docPr id="18"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18"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 xml:space="preserve">Pause &amp; Reflect:  </w:t>
      </w:r>
      <w:r w:rsidRPr="00E605F6">
        <w:rPr>
          <w:rFonts w:ascii="Lato" w:eastAsia="Lato" w:hAnsi="Lato" w:cs="Lato"/>
          <w:sz w:val="28"/>
          <w:szCs w:val="28"/>
        </w:rPr>
        <w:t xml:space="preserve">A clear purpose helps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 understand why the team exists, what it hopes to accomplish, and why the work matters. Consider the following questions: </w:t>
      </w:r>
    </w:p>
    <w:p w14:paraId="1393D8EA" w14:textId="77777777" w:rsidR="001E55FE" w:rsidRPr="00E605F6" w:rsidRDefault="00227ACB">
      <w:pPr>
        <w:widowControl w:val="0"/>
        <w:numPr>
          <w:ilvl w:val="0"/>
          <w:numId w:val="76"/>
        </w:numPr>
        <w:spacing w:line="216" w:lineRule="auto"/>
        <w:rPr>
          <w:rFonts w:ascii="Lato" w:eastAsia="Lato" w:hAnsi="Lato" w:cs="Lato"/>
          <w:sz w:val="28"/>
          <w:szCs w:val="28"/>
        </w:rPr>
      </w:pPr>
      <w:r w:rsidRPr="00E605F6">
        <w:rPr>
          <w:rFonts w:ascii="Lato" w:eastAsia="Lato" w:hAnsi="Lato" w:cs="Lato"/>
          <w:sz w:val="28"/>
          <w:szCs w:val="28"/>
        </w:rPr>
        <w:t>Our team exists for/to...</w:t>
      </w:r>
    </w:p>
    <w:p w14:paraId="29F556EF" w14:textId="77777777" w:rsidR="001E55FE" w:rsidRPr="00E605F6" w:rsidRDefault="00227ACB">
      <w:pPr>
        <w:widowControl w:val="0"/>
        <w:numPr>
          <w:ilvl w:val="0"/>
          <w:numId w:val="76"/>
        </w:numPr>
        <w:spacing w:before="440" w:line="216" w:lineRule="auto"/>
        <w:rPr>
          <w:rFonts w:ascii="Lato" w:eastAsia="Lato" w:hAnsi="Lato" w:cs="Lato"/>
          <w:sz w:val="28"/>
          <w:szCs w:val="28"/>
        </w:rPr>
      </w:pPr>
      <w:r w:rsidRPr="00E605F6">
        <w:rPr>
          <w:rFonts w:ascii="Lato" w:eastAsia="Lato" w:hAnsi="Lato" w:cs="Lato"/>
          <w:sz w:val="28"/>
          <w:szCs w:val="28"/>
        </w:rPr>
        <w:t>If our team were to achieve one impactful result this year, it would be...</w:t>
      </w:r>
    </w:p>
    <w:p w14:paraId="4414E511" w14:textId="77777777" w:rsidR="001E55FE" w:rsidRPr="00E605F6" w:rsidRDefault="00227ACB">
      <w:pPr>
        <w:widowControl w:val="0"/>
        <w:numPr>
          <w:ilvl w:val="0"/>
          <w:numId w:val="76"/>
        </w:numPr>
        <w:spacing w:before="440" w:line="216" w:lineRule="auto"/>
        <w:rPr>
          <w:rFonts w:ascii="Lato" w:eastAsia="Lato" w:hAnsi="Lato" w:cs="Lato"/>
          <w:sz w:val="28"/>
          <w:szCs w:val="28"/>
        </w:rPr>
      </w:pPr>
      <w:r w:rsidRPr="00E605F6">
        <w:rPr>
          <w:rFonts w:ascii="Lato" w:eastAsia="Lato" w:hAnsi="Lato" w:cs="Lato"/>
          <w:sz w:val="28"/>
          <w:szCs w:val="28"/>
        </w:rPr>
        <w:t>Our purpose motivates me to keep showing up because/to...</w:t>
      </w:r>
    </w:p>
    <w:p w14:paraId="70A499A2" w14:textId="77777777" w:rsidR="001E55FE" w:rsidRPr="00E605F6" w:rsidRDefault="00227ACB">
      <w:pPr>
        <w:widowControl w:val="0"/>
        <w:numPr>
          <w:ilvl w:val="0"/>
          <w:numId w:val="76"/>
        </w:numPr>
        <w:spacing w:before="440" w:line="216" w:lineRule="auto"/>
        <w:rPr>
          <w:rFonts w:ascii="Lato" w:eastAsia="Lato" w:hAnsi="Lato" w:cs="Lato"/>
          <w:sz w:val="28"/>
          <w:szCs w:val="28"/>
        </w:rPr>
      </w:pPr>
      <w:r w:rsidRPr="00E605F6">
        <w:rPr>
          <w:rFonts w:ascii="Lato" w:eastAsia="Lato" w:hAnsi="Lato" w:cs="Lato"/>
          <w:sz w:val="28"/>
          <w:szCs w:val="28"/>
        </w:rPr>
        <w:t>We know we're making a difference when...</w:t>
      </w:r>
    </w:p>
    <w:p w14:paraId="75A6E198" w14:textId="77777777" w:rsidR="001E55FE" w:rsidRPr="00E605F6" w:rsidRDefault="00227ACB">
      <w:pPr>
        <w:pStyle w:val="Heading3"/>
        <w:keepNext w:val="0"/>
        <w:keepLines w:val="0"/>
        <w:widowControl w:val="0"/>
        <w:spacing w:before="280" w:line="240" w:lineRule="auto"/>
        <w:rPr>
          <w:rFonts w:ascii="Lato" w:eastAsia="Lato" w:hAnsi="Lato" w:cs="Lato"/>
          <w:b/>
          <w:bCs/>
          <w:color w:val="000000"/>
        </w:rPr>
      </w:pPr>
      <w:bookmarkStart w:id="51" w:name="_pc934qggj3fx" w:colFirst="0" w:colLast="0"/>
      <w:bookmarkEnd w:id="51"/>
      <w:r w:rsidRPr="00E605F6">
        <w:rPr>
          <w:rFonts w:ascii="Lato" w:eastAsia="Lato" w:hAnsi="Lato" w:cs="Lato"/>
          <w:b/>
          <w:bCs/>
          <w:color w:val="000000"/>
        </w:rPr>
        <w:t>Mission Statement</w:t>
      </w:r>
    </w:p>
    <w:p w14:paraId="1E298D44" w14:textId="77777777" w:rsidR="001E55FE" w:rsidRPr="00E605F6" w:rsidRDefault="00227ACB">
      <w:pPr>
        <w:widowControl w:val="0"/>
        <w:spacing w:before="240" w:after="240" w:line="240" w:lineRule="auto"/>
        <w:rPr>
          <w:rFonts w:ascii="Lato" w:eastAsia="Lato" w:hAnsi="Lato" w:cs="Lato"/>
          <w:sz w:val="28"/>
          <w:szCs w:val="28"/>
        </w:rPr>
      </w:pPr>
      <w:r w:rsidRPr="00E605F6">
        <w:rPr>
          <w:rFonts w:ascii="Lato" w:eastAsia="Lato" w:hAnsi="Lato" w:cs="Lato"/>
          <w:sz w:val="28"/>
          <w:szCs w:val="28"/>
        </w:rPr>
        <w:t>How Will We Get There?</w:t>
      </w:r>
    </w:p>
    <w:p w14:paraId="3B1D25B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 mission statement describes what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does, who it serves, and how the team will work toward its vision.</w:t>
      </w:r>
    </w:p>
    <w:p w14:paraId="683CF0A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While the vision describes the future the team hopes to create, the mission describes the actions the team will take to move toward that future.</w:t>
      </w:r>
    </w:p>
    <w:p w14:paraId="04E8938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An effective mission statement:</w:t>
      </w:r>
    </w:p>
    <w:p w14:paraId="6970749D" w14:textId="03E03B8A" w:rsidR="001E55FE" w:rsidRPr="00E605F6" w:rsidRDefault="00227ACB">
      <w:pPr>
        <w:numPr>
          <w:ilvl w:val="0"/>
          <w:numId w:val="40"/>
        </w:numPr>
        <w:spacing w:before="240"/>
        <w:rPr>
          <w:rFonts w:ascii="Lato" w:eastAsia="Lato" w:hAnsi="Lato" w:cs="Lato"/>
          <w:sz w:val="28"/>
          <w:szCs w:val="28"/>
        </w:rPr>
      </w:pPr>
      <w:r w:rsidRPr="00E605F6">
        <w:rPr>
          <w:rFonts w:ascii="Lato" w:eastAsia="Lato" w:hAnsi="Lato" w:cs="Lato"/>
          <w:sz w:val="28"/>
          <w:szCs w:val="28"/>
        </w:rPr>
        <w:t>Clearly communicates the team’s role</w:t>
      </w:r>
    </w:p>
    <w:p w14:paraId="1A368B52" w14:textId="4C58C91E" w:rsidR="001E55FE" w:rsidRPr="00E605F6" w:rsidRDefault="00227ACB">
      <w:pPr>
        <w:numPr>
          <w:ilvl w:val="0"/>
          <w:numId w:val="40"/>
        </w:numPr>
        <w:rPr>
          <w:rFonts w:ascii="Lato" w:eastAsia="Lato" w:hAnsi="Lato" w:cs="Lato"/>
          <w:sz w:val="28"/>
          <w:szCs w:val="28"/>
        </w:rPr>
      </w:pPr>
      <w:r w:rsidRPr="00E605F6">
        <w:rPr>
          <w:rFonts w:ascii="Lato" w:eastAsia="Lato" w:hAnsi="Lato" w:cs="Lato"/>
          <w:sz w:val="28"/>
          <w:szCs w:val="28"/>
        </w:rPr>
        <w:t>Identifies who the team serves</w:t>
      </w:r>
    </w:p>
    <w:p w14:paraId="398B8BED" w14:textId="05284F48" w:rsidR="001E55FE" w:rsidRPr="00E605F6" w:rsidRDefault="00227ACB">
      <w:pPr>
        <w:numPr>
          <w:ilvl w:val="0"/>
          <w:numId w:val="40"/>
        </w:numPr>
        <w:rPr>
          <w:rFonts w:ascii="Lato" w:eastAsia="Lato" w:hAnsi="Lato" w:cs="Lato"/>
          <w:sz w:val="28"/>
          <w:szCs w:val="28"/>
        </w:rPr>
      </w:pPr>
      <w:r w:rsidRPr="00E605F6">
        <w:rPr>
          <w:rFonts w:ascii="Lato" w:eastAsia="Lato" w:hAnsi="Lato" w:cs="Lato"/>
          <w:sz w:val="28"/>
          <w:szCs w:val="28"/>
        </w:rPr>
        <w:t>Reflects the collaborative nature of the work</w:t>
      </w:r>
    </w:p>
    <w:p w14:paraId="3983D359" w14:textId="7676264A" w:rsidR="001E55FE" w:rsidRPr="00E605F6" w:rsidRDefault="00227ACB">
      <w:pPr>
        <w:numPr>
          <w:ilvl w:val="0"/>
          <w:numId w:val="40"/>
        </w:numPr>
        <w:spacing w:after="240"/>
        <w:rPr>
          <w:rFonts w:ascii="Lato" w:eastAsia="Lato" w:hAnsi="Lato" w:cs="Lato"/>
          <w:sz w:val="28"/>
          <w:szCs w:val="28"/>
        </w:rPr>
      </w:pPr>
      <w:r w:rsidRPr="00E605F6">
        <w:rPr>
          <w:rFonts w:ascii="Lato" w:eastAsia="Lato" w:hAnsi="Lato" w:cs="Lato"/>
          <w:sz w:val="28"/>
          <w:szCs w:val="28"/>
        </w:rPr>
        <w:t>Provides direction for planning and decision-making</w:t>
      </w:r>
    </w:p>
    <w:p w14:paraId="114FC56B" w14:textId="77777777" w:rsidR="001E55FE" w:rsidRPr="00E605F6" w:rsidRDefault="00227ACB">
      <w:pPr>
        <w:spacing w:before="240" w:after="240"/>
        <w:rPr>
          <w:rFonts w:ascii="Lato" w:eastAsia="Lato" w:hAnsi="Lato" w:cs="Lato"/>
          <w:sz w:val="28"/>
          <w:szCs w:val="28"/>
        </w:rPr>
      </w:pPr>
      <w:r w:rsidRPr="00E605F6">
        <w:rPr>
          <w:rFonts w:ascii="Lato" w:eastAsia="Lato" w:hAnsi="Lato" w:cs="Lato"/>
          <w:b/>
          <w:bCs/>
          <w:noProof/>
          <w:sz w:val="28"/>
          <w:szCs w:val="28"/>
        </w:rPr>
        <w:lastRenderedPageBreak/>
        <w:drawing>
          <wp:inline distT="114300" distB="114300" distL="114300" distR="114300" wp14:anchorId="7B82A3F6" wp14:editId="345A4A4B">
            <wp:extent cx="271463" cy="238558"/>
            <wp:effectExtent l="0" t="0" r="0" b="0"/>
            <wp:docPr id="31"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31"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 xml:space="preserve">Pause &amp; Reflect: </w:t>
      </w:r>
      <w:r w:rsidRPr="00E605F6">
        <w:rPr>
          <w:rFonts w:ascii="Lato" w:eastAsia="Lato" w:hAnsi="Lato" w:cs="Lato"/>
          <w:sz w:val="28"/>
          <w:szCs w:val="28"/>
        </w:rPr>
        <w:t>A mission statement should help guide your team’s priorities and describe the change you want to create. Consider the following:</w:t>
      </w:r>
    </w:p>
    <w:p w14:paraId="3C55434F" w14:textId="77777777" w:rsidR="001E55FE" w:rsidRPr="00E605F6" w:rsidRDefault="00227ACB">
      <w:pPr>
        <w:widowControl w:val="0"/>
        <w:numPr>
          <w:ilvl w:val="0"/>
          <w:numId w:val="18"/>
        </w:numPr>
        <w:spacing w:line="216" w:lineRule="auto"/>
        <w:rPr>
          <w:rFonts w:ascii="Lato" w:eastAsia="Lato" w:hAnsi="Lato" w:cs="Lato"/>
          <w:sz w:val="28"/>
          <w:szCs w:val="28"/>
        </w:rPr>
      </w:pPr>
      <w:r w:rsidRPr="00E605F6">
        <w:rPr>
          <w:rFonts w:ascii="Lato" w:eastAsia="Lato" w:hAnsi="Lato" w:cs="Lato"/>
          <w:sz w:val="28"/>
          <w:szCs w:val="28"/>
        </w:rPr>
        <w:t>The change we want to see in our community because of our work is...</w:t>
      </w:r>
    </w:p>
    <w:p w14:paraId="2E03F256" w14:textId="77777777" w:rsidR="001E55FE" w:rsidRPr="00E605F6" w:rsidRDefault="00227ACB">
      <w:pPr>
        <w:widowControl w:val="0"/>
        <w:numPr>
          <w:ilvl w:val="0"/>
          <w:numId w:val="18"/>
        </w:numPr>
        <w:spacing w:before="440" w:line="216" w:lineRule="auto"/>
        <w:rPr>
          <w:rFonts w:ascii="Lato" w:eastAsia="Lato" w:hAnsi="Lato" w:cs="Lato"/>
          <w:sz w:val="28"/>
          <w:szCs w:val="28"/>
        </w:rPr>
      </w:pPr>
      <w:r w:rsidRPr="00E605F6">
        <w:rPr>
          <w:rFonts w:ascii="Lato" w:eastAsia="Lato" w:hAnsi="Lato" w:cs="Lato"/>
          <w:sz w:val="28"/>
          <w:szCs w:val="28"/>
        </w:rPr>
        <w:t>We can work together to serve our youth with disabilities by…</w:t>
      </w:r>
    </w:p>
    <w:p w14:paraId="68748F67" w14:textId="77777777" w:rsidR="001E55FE" w:rsidRPr="00E605F6" w:rsidRDefault="00227ACB">
      <w:pPr>
        <w:widowControl w:val="0"/>
        <w:spacing w:before="240" w:after="240" w:line="240" w:lineRule="auto"/>
        <w:rPr>
          <w:rFonts w:ascii="Lato" w:eastAsia="Lato" w:hAnsi="Lato" w:cs="Lato"/>
          <w:sz w:val="28"/>
          <w:szCs w:val="28"/>
        </w:rPr>
      </w:pPr>
      <w:r w:rsidRPr="00E605F6">
        <w:rPr>
          <w:rFonts w:ascii="Lato" w:hAnsi="Lato"/>
          <w:b/>
          <w:bCs/>
          <w:noProof/>
        </w:rPr>
        <w:drawing>
          <wp:inline distT="114300" distB="114300" distL="114300" distR="114300" wp14:anchorId="6A5069B8" wp14:editId="0D576A28">
            <wp:extent cx="315531" cy="315531"/>
            <wp:effectExtent l="0" t="0" r="0" b="0"/>
            <wp:docPr id="46" name="image4.png" descr="A colorful star with people in the cent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46" name="image4.png" descr="A colorful star with people in the center icon&#10;&#10;AI-generated content may be incorrect."/>
                    <pic:cNvPicPr preferRelativeResize="0"/>
                  </pic:nvPicPr>
                  <pic:blipFill>
                    <a:blip r:embed="rId13"/>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Activity:</w:t>
      </w:r>
      <w:r w:rsidRPr="00E605F6">
        <w:rPr>
          <w:rFonts w:ascii="Lato" w:eastAsia="Lato" w:hAnsi="Lato" w:cs="Lato"/>
          <w:sz w:val="28"/>
          <w:szCs w:val="28"/>
        </w:rPr>
        <w:t xml:space="preserve">  As a team, complete the </w:t>
      </w:r>
      <w:hyperlink r:id="rId56">
        <w:r w:rsidRPr="00E605F6">
          <w:rPr>
            <w:rFonts w:ascii="Lato" w:eastAsia="Lato" w:hAnsi="Lato" w:cs="Lato"/>
            <w:color w:val="1155CC"/>
            <w:sz w:val="28"/>
            <w:szCs w:val="28"/>
            <w:u w:val="single"/>
          </w:rPr>
          <w:t>Building The Foundation-Vision, Purpose &amp; Mission</w:t>
        </w:r>
      </w:hyperlink>
      <w:r w:rsidRPr="00E605F6">
        <w:rPr>
          <w:rFonts w:ascii="Lato" w:eastAsia="Lato" w:hAnsi="Lato" w:cs="Lato"/>
          <w:sz w:val="28"/>
          <w:szCs w:val="28"/>
        </w:rPr>
        <w:t xml:space="preserve"> activity resource to develop a shared understanding of where the team is headed, why the team exists, and how the team will work together.</w:t>
      </w:r>
    </w:p>
    <w:p w14:paraId="5AAE4B2B" w14:textId="77777777" w:rsidR="001E55FE" w:rsidRPr="00E605F6" w:rsidRDefault="00227ACB">
      <w:pPr>
        <w:pStyle w:val="Heading2"/>
        <w:keepNext w:val="0"/>
        <w:keepLines w:val="0"/>
        <w:spacing w:after="80"/>
        <w:rPr>
          <w:rFonts w:ascii="Lato" w:eastAsia="Lato" w:hAnsi="Lato" w:cs="Lato"/>
          <w:b/>
          <w:bCs/>
          <w:sz w:val="36"/>
          <w:szCs w:val="36"/>
        </w:rPr>
      </w:pPr>
      <w:bookmarkStart w:id="52" w:name="_ti0je156pfmb" w:colFirst="0" w:colLast="0"/>
      <w:bookmarkEnd w:id="52"/>
      <w:r w:rsidRPr="00E605F6">
        <w:rPr>
          <w:rFonts w:ascii="Lato" w:eastAsia="Lato" w:hAnsi="Lato" w:cs="Lato"/>
          <w:b/>
          <w:bCs/>
          <w:sz w:val="36"/>
          <w:szCs w:val="36"/>
        </w:rPr>
        <w:t>Bringing It All Together</w:t>
      </w:r>
    </w:p>
    <w:p w14:paraId="6B8687E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 shared vision, purpose, values, and mission provide the foundation for an effective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w:t>
      </w:r>
    </w:p>
    <w:p w14:paraId="2318E6F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Together, these elements:</w:t>
      </w:r>
    </w:p>
    <w:p w14:paraId="0D60513E" w14:textId="2DA7DA5F" w:rsidR="001E55FE" w:rsidRPr="00E605F6" w:rsidRDefault="00227ACB">
      <w:pPr>
        <w:numPr>
          <w:ilvl w:val="0"/>
          <w:numId w:val="74"/>
        </w:numPr>
        <w:spacing w:before="240"/>
        <w:rPr>
          <w:rFonts w:ascii="Lato" w:eastAsia="Lato" w:hAnsi="Lato" w:cs="Lato"/>
          <w:sz w:val="28"/>
          <w:szCs w:val="28"/>
        </w:rPr>
      </w:pPr>
      <w:r w:rsidRPr="00E605F6">
        <w:rPr>
          <w:rFonts w:ascii="Lato" w:eastAsia="Lato" w:hAnsi="Lato" w:cs="Lato"/>
          <w:sz w:val="28"/>
          <w:szCs w:val="28"/>
        </w:rPr>
        <w:t>Create a common direction</w:t>
      </w:r>
    </w:p>
    <w:p w14:paraId="43197903" w14:textId="1B714129" w:rsidR="001E55FE" w:rsidRPr="00E605F6" w:rsidRDefault="00227ACB">
      <w:pPr>
        <w:numPr>
          <w:ilvl w:val="0"/>
          <w:numId w:val="74"/>
        </w:numPr>
        <w:rPr>
          <w:rFonts w:ascii="Lato" w:eastAsia="Lato" w:hAnsi="Lato" w:cs="Lato"/>
          <w:sz w:val="28"/>
          <w:szCs w:val="28"/>
        </w:rPr>
      </w:pPr>
      <w:r w:rsidRPr="00E605F6">
        <w:rPr>
          <w:rFonts w:ascii="Lato" w:eastAsia="Lato" w:hAnsi="Lato" w:cs="Lato"/>
          <w:sz w:val="28"/>
          <w:szCs w:val="28"/>
        </w:rPr>
        <w:t>Connect partners around shared goals</w:t>
      </w:r>
    </w:p>
    <w:p w14:paraId="4344387D" w14:textId="62DD82C8" w:rsidR="001E55FE" w:rsidRPr="00E605F6" w:rsidRDefault="00227ACB">
      <w:pPr>
        <w:numPr>
          <w:ilvl w:val="0"/>
          <w:numId w:val="74"/>
        </w:numPr>
        <w:rPr>
          <w:rFonts w:ascii="Lato" w:eastAsia="Lato" w:hAnsi="Lato" w:cs="Lato"/>
          <w:sz w:val="28"/>
          <w:szCs w:val="28"/>
        </w:rPr>
      </w:pPr>
      <w:r w:rsidRPr="00E605F6">
        <w:rPr>
          <w:rFonts w:ascii="Lato" w:eastAsia="Lato" w:hAnsi="Lato" w:cs="Lato"/>
          <w:sz w:val="28"/>
          <w:szCs w:val="28"/>
        </w:rPr>
        <w:t>Guide decision-making and action planning</w:t>
      </w:r>
    </w:p>
    <w:p w14:paraId="2B37E96E" w14:textId="66EF1808" w:rsidR="001E55FE" w:rsidRPr="00E605F6" w:rsidRDefault="00227ACB">
      <w:pPr>
        <w:numPr>
          <w:ilvl w:val="0"/>
          <w:numId w:val="74"/>
        </w:numPr>
        <w:rPr>
          <w:rFonts w:ascii="Lato" w:eastAsia="Lato" w:hAnsi="Lato" w:cs="Lato"/>
          <w:sz w:val="28"/>
          <w:szCs w:val="28"/>
        </w:rPr>
      </w:pPr>
      <w:r w:rsidRPr="00E605F6">
        <w:rPr>
          <w:rFonts w:ascii="Lato" w:eastAsia="Lato" w:hAnsi="Lato" w:cs="Lato"/>
          <w:sz w:val="28"/>
          <w:szCs w:val="28"/>
        </w:rPr>
        <w:t>Support shared accountability</w:t>
      </w:r>
    </w:p>
    <w:p w14:paraId="1B02E885" w14:textId="77777777" w:rsidR="001E55FE" w:rsidRPr="00E605F6" w:rsidRDefault="00227ACB">
      <w:pPr>
        <w:numPr>
          <w:ilvl w:val="0"/>
          <w:numId w:val="74"/>
        </w:numPr>
        <w:rPr>
          <w:rFonts w:ascii="Lato" w:eastAsia="Lato" w:hAnsi="Lato" w:cs="Lato"/>
          <w:sz w:val="28"/>
          <w:szCs w:val="28"/>
        </w:rPr>
      </w:pPr>
      <w:r w:rsidRPr="00E605F6">
        <w:rPr>
          <w:rFonts w:ascii="Lato" w:eastAsia="Lato" w:hAnsi="Lato" w:cs="Lato"/>
          <w:sz w:val="28"/>
          <w:szCs w:val="28"/>
        </w:rPr>
        <w:t xml:space="preserve">Help communicate the importance of the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work </w:t>
      </w:r>
    </w:p>
    <w:p w14:paraId="599EFBB3" w14:textId="47DBD2C0" w:rsidR="001E55FE" w:rsidRPr="00E605F6" w:rsidRDefault="00227ACB">
      <w:pPr>
        <w:numPr>
          <w:ilvl w:val="0"/>
          <w:numId w:val="74"/>
        </w:numPr>
        <w:spacing w:after="240"/>
        <w:rPr>
          <w:rFonts w:ascii="Lato" w:eastAsia="Lato" w:hAnsi="Lato" w:cs="Lato"/>
          <w:sz w:val="28"/>
          <w:szCs w:val="28"/>
        </w:rPr>
      </w:pPr>
      <w:r w:rsidRPr="00E605F6">
        <w:rPr>
          <w:rFonts w:ascii="Lato" w:eastAsia="Lato" w:hAnsi="Lato" w:cs="Lato"/>
          <w:sz w:val="28"/>
          <w:szCs w:val="28"/>
        </w:rPr>
        <w:t>Provide a reference point when the team needs to make decisions about priorities</w:t>
      </w:r>
    </w:p>
    <w:p w14:paraId="432AE38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When developed collaboratively, these statements help ensure that members understand where the team is going and how they each contribute to the work. </w:t>
      </w:r>
    </w:p>
    <w:p w14:paraId="5F66D821" w14:textId="77777777" w:rsidR="001E55FE" w:rsidRPr="00E605F6"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should revisit their shared direction regularly to ensure it continues to reflect:</w:t>
      </w:r>
    </w:p>
    <w:p w14:paraId="077E4508" w14:textId="5730F161" w:rsidR="001E55FE" w:rsidRPr="00E605F6" w:rsidRDefault="00227ACB">
      <w:pPr>
        <w:numPr>
          <w:ilvl w:val="0"/>
          <w:numId w:val="63"/>
        </w:numPr>
        <w:spacing w:before="240"/>
        <w:rPr>
          <w:rFonts w:ascii="Lato" w:eastAsia="Lato" w:hAnsi="Lato" w:cs="Lato"/>
          <w:sz w:val="28"/>
          <w:szCs w:val="28"/>
        </w:rPr>
      </w:pPr>
      <w:r w:rsidRPr="00E605F6">
        <w:rPr>
          <w:rFonts w:ascii="Lato" w:eastAsia="Lato" w:hAnsi="Lato" w:cs="Lato"/>
          <w:sz w:val="28"/>
          <w:szCs w:val="28"/>
        </w:rPr>
        <w:t>The needs and experiences of youth and families</w:t>
      </w:r>
    </w:p>
    <w:p w14:paraId="122AEB9F" w14:textId="0BA90A15" w:rsidR="001E55FE" w:rsidRPr="00E605F6" w:rsidRDefault="00227ACB">
      <w:pPr>
        <w:numPr>
          <w:ilvl w:val="0"/>
          <w:numId w:val="63"/>
        </w:numPr>
        <w:rPr>
          <w:rFonts w:ascii="Lato" w:eastAsia="Lato" w:hAnsi="Lato" w:cs="Lato"/>
          <w:sz w:val="28"/>
          <w:szCs w:val="28"/>
        </w:rPr>
      </w:pPr>
      <w:r w:rsidRPr="00E605F6">
        <w:rPr>
          <w:rFonts w:ascii="Lato" w:eastAsia="Lato" w:hAnsi="Lato" w:cs="Lato"/>
          <w:sz w:val="28"/>
          <w:szCs w:val="28"/>
        </w:rPr>
        <w:lastRenderedPageBreak/>
        <w:t>Community strengths and opportunities</w:t>
      </w:r>
    </w:p>
    <w:p w14:paraId="139DF095" w14:textId="6EF4740F" w:rsidR="001E55FE" w:rsidRPr="00E605F6" w:rsidRDefault="00227ACB">
      <w:pPr>
        <w:numPr>
          <w:ilvl w:val="0"/>
          <w:numId w:val="63"/>
        </w:numPr>
        <w:rPr>
          <w:rFonts w:ascii="Lato" w:eastAsia="Lato" w:hAnsi="Lato" w:cs="Lato"/>
          <w:sz w:val="28"/>
          <w:szCs w:val="28"/>
        </w:rPr>
      </w:pPr>
      <w:r w:rsidRPr="00E605F6">
        <w:rPr>
          <w:rFonts w:ascii="Lato" w:eastAsia="Lato" w:hAnsi="Lato" w:cs="Lato"/>
          <w:sz w:val="28"/>
          <w:szCs w:val="28"/>
        </w:rPr>
        <w:t>Changing priorities and partnerships</w:t>
      </w:r>
    </w:p>
    <w:p w14:paraId="2D2331FD" w14:textId="331558A3" w:rsidR="001E55FE" w:rsidRPr="00E605F6" w:rsidRDefault="00227ACB">
      <w:pPr>
        <w:numPr>
          <w:ilvl w:val="0"/>
          <w:numId w:val="63"/>
        </w:numPr>
        <w:spacing w:after="240"/>
        <w:rPr>
          <w:rFonts w:ascii="Lato" w:eastAsia="Lato" w:hAnsi="Lato" w:cs="Lato"/>
          <w:sz w:val="28"/>
          <w:szCs w:val="28"/>
        </w:rPr>
      </w:pPr>
      <w:r w:rsidRPr="00E605F6">
        <w:rPr>
          <w:rFonts w:ascii="Lato" w:eastAsia="Lato" w:hAnsi="Lato" w:cs="Lato"/>
          <w:sz w:val="28"/>
          <w:szCs w:val="28"/>
        </w:rPr>
        <w:t>Progress toward desired outcomes</w:t>
      </w:r>
    </w:p>
    <w:p w14:paraId="3A4170AE" w14:textId="77777777" w:rsidR="001E55FE" w:rsidRPr="00E605F6" w:rsidRDefault="00227ACB">
      <w:pPr>
        <w:spacing w:before="240" w:after="240"/>
        <w:rPr>
          <w:rFonts w:ascii="Lato" w:hAnsi="Lato"/>
        </w:rPr>
        <w:sectPr w:rsidR="001E55FE" w:rsidRPr="00E605F6" w:rsidSect="004E4C39">
          <w:pgSz w:w="12240" w:h="15840"/>
          <w:pgMar w:top="1440" w:right="1440" w:bottom="1440" w:left="1440" w:header="720" w:footer="720" w:gutter="0"/>
          <w:cols w:space="720"/>
        </w:sectPr>
      </w:pPr>
      <w:r w:rsidRPr="00E605F6">
        <w:rPr>
          <w:rFonts w:ascii="Lato" w:hAnsi="Lato"/>
          <w:b/>
          <w:bCs/>
          <w:noProof/>
        </w:rPr>
        <w:drawing>
          <wp:inline distT="114300" distB="114300" distL="114300" distR="114300" wp14:anchorId="2B00A4A6" wp14:editId="597382FE">
            <wp:extent cx="315531" cy="315531"/>
            <wp:effectExtent l="0" t="0" r="0" b="0"/>
            <wp:docPr id="51" name="image4.png" descr="A colorful star with people in the cent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51" name="image4.png" descr="A colorful star with people in the center icon&#10;&#10;AI-generated content may be incorrect."/>
                    <pic:cNvPicPr preferRelativeResize="0"/>
                  </pic:nvPicPr>
                  <pic:blipFill>
                    <a:blip r:embed="rId13"/>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Our shared direction belongs to the whole team. Vision, purpose, and mission help us understand where we are going, why the work matters, and how we will work together to create meaningful change for youth and families. </w:t>
      </w:r>
    </w:p>
    <w:p w14:paraId="5CB3EA6B" w14:textId="77777777" w:rsidR="001E55FE" w:rsidRPr="00E605F6" w:rsidRDefault="00227ACB">
      <w:pPr>
        <w:pStyle w:val="Heading1"/>
        <w:keepNext w:val="0"/>
        <w:keepLines w:val="0"/>
        <w:spacing w:before="480"/>
        <w:rPr>
          <w:rFonts w:ascii="Lato" w:eastAsia="Lato" w:hAnsi="Lato" w:cs="Lato"/>
          <w:b/>
          <w:bCs/>
          <w:sz w:val="48"/>
          <w:szCs w:val="48"/>
        </w:rPr>
      </w:pPr>
      <w:bookmarkStart w:id="53" w:name="_2fxwjp702eqq" w:colFirst="0" w:colLast="0"/>
      <w:bookmarkStart w:id="54" w:name="_wet033xhnxdv" w:colFirst="0" w:colLast="0"/>
      <w:bookmarkEnd w:id="53"/>
      <w:bookmarkEnd w:id="54"/>
      <w:r w:rsidRPr="00E605F6">
        <w:rPr>
          <w:rFonts w:ascii="Lato" w:eastAsia="Lato" w:hAnsi="Lato" w:cs="Lato"/>
          <w:b/>
          <w:bCs/>
          <w:sz w:val="48"/>
          <w:szCs w:val="48"/>
        </w:rPr>
        <w:lastRenderedPageBreak/>
        <w:t>Section 5: Knowing Your Community to Identify Priorities</w:t>
      </w:r>
    </w:p>
    <w:p w14:paraId="7D34F8A3" w14:textId="77777777" w:rsidR="001E55FE" w:rsidRPr="00E605F6" w:rsidRDefault="00227ACB">
      <w:pPr>
        <w:pStyle w:val="Heading1"/>
        <w:keepNext w:val="0"/>
        <w:keepLines w:val="0"/>
        <w:spacing w:before="480"/>
        <w:rPr>
          <w:rFonts w:ascii="Lato" w:eastAsia="Lato" w:hAnsi="Lato" w:cs="Lato"/>
          <w:b/>
          <w:bCs/>
          <w:sz w:val="36"/>
          <w:szCs w:val="36"/>
        </w:rPr>
      </w:pPr>
      <w:bookmarkStart w:id="55" w:name="_yjkys835mkme" w:colFirst="0" w:colLast="0"/>
      <w:bookmarkEnd w:id="55"/>
      <w:r w:rsidRPr="00E605F6">
        <w:rPr>
          <w:rFonts w:ascii="Lato" w:eastAsia="Lato" w:hAnsi="Lato" w:cs="Lato"/>
          <w:b/>
          <w:bCs/>
          <w:sz w:val="36"/>
          <w:szCs w:val="36"/>
        </w:rPr>
        <w:t xml:space="preserve">Turning Information </w:t>
      </w:r>
      <w:proofErr w:type="gramStart"/>
      <w:r w:rsidRPr="00E605F6">
        <w:rPr>
          <w:rFonts w:ascii="Lato" w:eastAsia="Lato" w:hAnsi="Lato" w:cs="Lato"/>
          <w:b/>
          <w:bCs/>
          <w:sz w:val="36"/>
          <w:szCs w:val="36"/>
        </w:rPr>
        <w:t>Into</w:t>
      </w:r>
      <w:proofErr w:type="gramEnd"/>
      <w:r w:rsidRPr="00E605F6">
        <w:rPr>
          <w:rFonts w:ascii="Lato" w:eastAsia="Lato" w:hAnsi="Lato" w:cs="Lato"/>
          <w:b/>
          <w:bCs/>
          <w:sz w:val="36"/>
          <w:szCs w:val="36"/>
        </w:rPr>
        <w:t xml:space="preserve"> Shared Priorities</w:t>
      </w:r>
    </w:p>
    <w:p w14:paraId="7433896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Meaningful action begins with understanding the community a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serves. </w:t>
      </w:r>
    </w:p>
    <w:p w14:paraId="782A84B0" w14:textId="1CF19790"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Before deciding </w:t>
      </w:r>
      <w:proofErr w:type="gramStart"/>
      <w:r w:rsidRPr="00E605F6">
        <w:rPr>
          <w:rFonts w:ascii="Lato" w:eastAsia="Lato" w:hAnsi="Lato" w:cs="Lato"/>
          <w:sz w:val="28"/>
          <w:szCs w:val="28"/>
        </w:rPr>
        <w:t>what</w:t>
      </w:r>
      <w:proofErr w:type="gramEnd"/>
      <w:r w:rsidRPr="00E605F6">
        <w:rPr>
          <w:rFonts w:ascii="Lato" w:eastAsia="Lato" w:hAnsi="Lato" w:cs="Lato"/>
          <w:sz w:val="28"/>
          <w:szCs w:val="28"/>
        </w:rPr>
        <w:t xml:space="preserve"> the team should accomplish, members need to understand the strengths, opportunities, needs, and challenges within their community. Using information to guide decisions helps teams move beyond assumptions and individual experiences and focus their collective efforts where they can have the greatest impact.  Data does not need to be complicated. At its core, data is simply information that helps teams better understand what is happening</w:t>
      </w:r>
      <w:r w:rsidR="002036B9">
        <w:rPr>
          <w:rFonts w:ascii="Lato" w:eastAsia="Lato" w:hAnsi="Lato" w:cs="Lato"/>
          <w:sz w:val="28"/>
          <w:szCs w:val="28"/>
        </w:rPr>
        <w:t>.</w:t>
      </w:r>
      <w:r w:rsidRPr="00E605F6">
        <w:rPr>
          <w:rFonts w:ascii="Lato" w:eastAsia="Lato" w:hAnsi="Lato" w:cs="Lato"/>
          <w:sz w:val="28"/>
          <w:szCs w:val="28"/>
        </w:rPr>
        <w:t xml:space="preserve"> </w:t>
      </w:r>
    </w:p>
    <w:p w14:paraId="1231392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 purpose of using data is not to collect information for the sake of collecting it. Data helps teams:</w:t>
      </w:r>
    </w:p>
    <w:p w14:paraId="056AE963" w14:textId="7B5023E9" w:rsidR="001E55FE" w:rsidRPr="00E605F6" w:rsidRDefault="00227ACB">
      <w:pPr>
        <w:numPr>
          <w:ilvl w:val="0"/>
          <w:numId w:val="50"/>
        </w:numPr>
        <w:spacing w:before="240"/>
        <w:rPr>
          <w:rFonts w:ascii="Lato" w:eastAsia="Lato" w:hAnsi="Lato" w:cs="Lato"/>
          <w:sz w:val="28"/>
          <w:szCs w:val="28"/>
        </w:rPr>
      </w:pPr>
      <w:r w:rsidRPr="00E605F6">
        <w:rPr>
          <w:rFonts w:ascii="Lato" w:eastAsia="Lato" w:hAnsi="Lato" w:cs="Lato"/>
          <w:sz w:val="28"/>
          <w:szCs w:val="28"/>
        </w:rPr>
        <w:t>Understand the experiences of youth and families</w:t>
      </w:r>
    </w:p>
    <w:p w14:paraId="7188285E" w14:textId="4C7E8F1D" w:rsidR="001E55FE" w:rsidRPr="00E605F6" w:rsidRDefault="00227ACB">
      <w:pPr>
        <w:numPr>
          <w:ilvl w:val="0"/>
          <w:numId w:val="50"/>
        </w:numPr>
        <w:rPr>
          <w:rFonts w:ascii="Lato" w:eastAsia="Lato" w:hAnsi="Lato" w:cs="Lato"/>
          <w:sz w:val="28"/>
          <w:szCs w:val="28"/>
        </w:rPr>
      </w:pPr>
      <w:r w:rsidRPr="00E605F6">
        <w:rPr>
          <w:rFonts w:ascii="Lato" w:eastAsia="Lato" w:hAnsi="Lato" w:cs="Lato"/>
          <w:sz w:val="28"/>
          <w:szCs w:val="28"/>
        </w:rPr>
        <w:t>Identify community strengths and opportunities</w:t>
      </w:r>
    </w:p>
    <w:p w14:paraId="0F81A134" w14:textId="2E4533E9" w:rsidR="001E55FE" w:rsidRPr="00E605F6" w:rsidRDefault="00227ACB">
      <w:pPr>
        <w:numPr>
          <w:ilvl w:val="0"/>
          <w:numId w:val="50"/>
        </w:numPr>
        <w:rPr>
          <w:rFonts w:ascii="Lato" w:eastAsia="Lato" w:hAnsi="Lato" w:cs="Lato"/>
          <w:sz w:val="28"/>
          <w:szCs w:val="28"/>
        </w:rPr>
      </w:pPr>
      <w:r w:rsidRPr="00E605F6">
        <w:rPr>
          <w:rFonts w:ascii="Lato" w:eastAsia="Lato" w:hAnsi="Lato" w:cs="Lato"/>
          <w:sz w:val="28"/>
          <w:szCs w:val="28"/>
        </w:rPr>
        <w:t>Recognize barriers and gaps</w:t>
      </w:r>
    </w:p>
    <w:p w14:paraId="7B11EF86" w14:textId="2FE54C75" w:rsidR="001E55FE" w:rsidRPr="00E605F6" w:rsidRDefault="00227ACB">
      <w:pPr>
        <w:numPr>
          <w:ilvl w:val="0"/>
          <w:numId w:val="50"/>
        </w:numPr>
        <w:rPr>
          <w:rFonts w:ascii="Lato" w:eastAsia="Lato" w:hAnsi="Lato" w:cs="Lato"/>
          <w:sz w:val="28"/>
          <w:szCs w:val="28"/>
        </w:rPr>
      </w:pPr>
      <w:r w:rsidRPr="00E605F6">
        <w:rPr>
          <w:rFonts w:ascii="Lato" w:eastAsia="Lato" w:hAnsi="Lato" w:cs="Lato"/>
          <w:sz w:val="28"/>
          <w:szCs w:val="28"/>
        </w:rPr>
        <w:t>Identify priorities for action</w:t>
      </w:r>
    </w:p>
    <w:p w14:paraId="7A1EEB40" w14:textId="0AB3040B" w:rsidR="001E55FE" w:rsidRPr="00E605F6" w:rsidRDefault="00227ACB">
      <w:pPr>
        <w:numPr>
          <w:ilvl w:val="0"/>
          <w:numId w:val="50"/>
        </w:numPr>
        <w:rPr>
          <w:rFonts w:ascii="Lato" w:eastAsia="Lato" w:hAnsi="Lato" w:cs="Lato"/>
          <w:sz w:val="28"/>
          <w:szCs w:val="28"/>
        </w:rPr>
      </w:pPr>
      <w:r w:rsidRPr="00E605F6">
        <w:rPr>
          <w:rFonts w:ascii="Lato" w:eastAsia="Lato" w:hAnsi="Lato" w:cs="Lato"/>
          <w:sz w:val="28"/>
          <w:szCs w:val="28"/>
        </w:rPr>
        <w:t>Monitor progress</w:t>
      </w:r>
    </w:p>
    <w:p w14:paraId="0F33F4F5" w14:textId="1AB4A7A9" w:rsidR="001E55FE" w:rsidRPr="00E605F6" w:rsidRDefault="00227ACB">
      <w:pPr>
        <w:numPr>
          <w:ilvl w:val="0"/>
          <w:numId w:val="50"/>
        </w:numPr>
        <w:spacing w:after="240"/>
        <w:rPr>
          <w:rFonts w:ascii="Lato" w:eastAsia="Lato" w:hAnsi="Lato" w:cs="Lato"/>
          <w:sz w:val="28"/>
          <w:szCs w:val="28"/>
        </w:rPr>
      </w:pPr>
      <w:r w:rsidRPr="00E605F6">
        <w:rPr>
          <w:rFonts w:ascii="Lato" w:eastAsia="Lato" w:hAnsi="Lato" w:cs="Lato"/>
          <w:sz w:val="28"/>
          <w:szCs w:val="28"/>
        </w:rPr>
        <w:t>Celebrate success</w:t>
      </w:r>
    </w:p>
    <w:p w14:paraId="57491479" w14:textId="3D89A637" w:rsidR="001E55FE"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24F2CCED" wp14:editId="41EE8805">
            <wp:extent cx="315531" cy="315531"/>
            <wp:effectExtent l="0" t="0" r="0" b="0"/>
            <wp:docPr id="25"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25"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 xml:space="preserve">Team Takeaway: </w:t>
      </w:r>
      <w:r w:rsidRPr="00E605F6">
        <w:rPr>
          <w:rFonts w:ascii="Lato" w:eastAsia="Lato" w:hAnsi="Lato" w:cs="Lato"/>
          <w:sz w:val="28"/>
          <w:szCs w:val="28"/>
        </w:rPr>
        <w:t>The team does not need perfect data to begin. Start with the information available, ask meaningful questions, and use what you learn to guide team conversations and decisions.</w:t>
      </w:r>
    </w:p>
    <w:p w14:paraId="64BA697D" w14:textId="5E6DD49F" w:rsidR="00235461" w:rsidRDefault="00235461">
      <w:pPr>
        <w:spacing w:before="240" w:after="240"/>
        <w:rPr>
          <w:rFonts w:ascii="Lato" w:eastAsia="Lato" w:hAnsi="Lato" w:cs="Lato"/>
          <w:sz w:val="28"/>
          <w:szCs w:val="28"/>
        </w:rPr>
      </w:pPr>
    </w:p>
    <w:p w14:paraId="3682CD66" w14:textId="77777777" w:rsidR="00235461" w:rsidRPr="00E605F6" w:rsidRDefault="00235461">
      <w:pPr>
        <w:spacing w:before="240" w:after="240"/>
        <w:rPr>
          <w:rFonts w:ascii="Lato" w:eastAsia="Lato" w:hAnsi="Lato" w:cs="Lato"/>
          <w:sz w:val="28"/>
          <w:szCs w:val="28"/>
        </w:rPr>
      </w:pPr>
    </w:p>
    <w:p w14:paraId="29A34C03" w14:textId="77777777" w:rsidR="001E55FE" w:rsidRPr="00E605F6" w:rsidRDefault="00227ACB">
      <w:pPr>
        <w:pStyle w:val="Heading2"/>
        <w:keepNext w:val="0"/>
        <w:keepLines w:val="0"/>
        <w:spacing w:after="80"/>
        <w:rPr>
          <w:rFonts w:ascii="Lato" w:eastAsia="Lato" w:hAnsi="Lato" w:cs="Lato"/>
          <w:b/>
          <w:bCs/>
          <w:sz w:val="36"/>
          <w:szCs w:val="36"/>
        </w:rPr>
      </w:pPr>
      <w:bookmarkStart w:id="56" w:name="_xvmiaj8ke416" w:colFirst="0" w:colLast="0"/>
      <w:bookmarkEnd w:id="56"/>
      <w:r w:rsidRPr="00E605F6">
        <w:rPr>
          <w:rFonts w:ascii="Lato" w:eastAsia="Lato" w:hAnsi="Lato" w:cs="Lato"/>
          <w:b/>
          <w:bCs/>
          <w:sz w:val="36"/>
          <w:szCs w:val="36"/>
        </w:rPr>
        <w:lastRenderedPageBreak/>
        <w:t>Why Data Matters</w:t>
      </w:r>
    </w:p>
    <w:p w14:paraId="78A7D1B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Successful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use information to better understand their community and make informed decisions together.</w:t>
      </w:r>
    </w:p>
    <w:p w14:paraId="5924AC3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Without data, teams may rely primarily on individual experiences, assumptions, or “the way things have always been done.” Individual experiences are valuable, but combining different sources of information provides a more complete picture.</w:t>
      </w:r>
    </w:p>
    <w:p w14:paraId="6EEFEBA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Using data helps teams:</w:t>
      </w:r>
    </w:p>
    <w:p w14:paraId="052F9965" w14:textId="1F90C2BB" w:rsidR="001E55FE" w:rsidRPr="00E605F6" w:rsidRDefault="00227ACB">
      <w:pPr>
        <w:numPr>
          <w:ilvl w:val="0"/>
          <w:numId w:val="10"/>
        </w:numPr>
        <w:spacing w:before="240"/>
        <w:rPr>
          <w:rFonts w:ascii="Lato" w:eastAsia="Lato" w:hAnsi="Lato" w:cs="Lato"/>
          <w:sz w:val="28"/>
          <w:szCs w:val="28"/>
        </w:rPr>
      </w:pPr>
      <w:r w:rsidRPr="00E605F6">
        <w:rPr>
          <w:rFonts w:ascii="Lato" w:eastAsia="Lato" w:hAnsi="Lato" w:cs="Lato"/>
          <w:sz w:val="28"/>
          <w:szCs w:val="28"/>
        </w:rPr>
        <w:t>Identify transition strengths and challenges</w:t>
      </w:r>
    </w:p>
    <w:p w14:paraId="0E1C6EC4" w14:textId="0F8B4C97" w:rsidR="001E55FE" w:rsidRPr="00E605F6" w:rsidRDefault="00227ACB">
      <w:pPr>
        <w:numPr>
          <w:ilvl w:val="0"/>
          <w:numId w:val="10"/>
        </w:numPr>
        <w:rPr>
          <w:rFonts w:ascii="Lato" w:eastAsia="Lato" w:hAnsi="Lato" w:cs="Lato"/>
          <w:sz w:val="28"/>
          <w:szCs w:val="28"/>
        </w:rPr>
      </w:pPr>
      <w:r w:rsidRPr="00E605F6">
        <w:rPr>
          <w:rFonts w:ascii="Lato" w:eastAsia="Lato" w:hAnsi="Lato" w:cs="Lato"/>
          <w:sz w:val="28"/>
          <w:szCs w:val="28"/>
        </w:rPr>
        <w:t>Recognize service gaps and barriers</w:t>
      </w:r>
    </w:p>
    <w:p w14:paraId="73D21C15" w14:textId="6E05E95C" w:rsidR="001E55FE" w:rsidRPr="00E605F6" w:rsidRDefault="00227ACB">
      <w:pPr>
        <w:numPr>
          <w:ilvl w:val="0"/>
          <w:numId w:val="10"/>
        </w:numPr>
        <w:rPr>
          <w:rFonts w:ascii="Lato" w:eastAsia="Lato" w:hAnsi="Lato" w:cs="Lato"/>
          <w:sz w:val="28"/>
          <w:szCs w:val="28"/>
        </w:rPr>
      </w:pPr>
      <w:r w:rsidRPr="00E605F6">
        <w:rPr>
          <w:rFonts w:ascii="Lato" w:eastAsia="Lato" w:hAnsi="Lato" w:cs="Lato"/>
          <w:sz w:val="28"/>
          <w:szCs w:val="28"/>
        </w:rPr>
        <w:t>Understand different experiences among youth populations</w:t>
      </w:r>
    </w:p>
    <w:p w14:paraId="5E8C4B63" w14:textId="73D66A93" w:rsidR="001E55FE" w:rsidRPr="00E605F6" w:rsidRDefault="00227ACB">
      <w:pPr>
        <w:numPr>
          <w:ilvl w:val="0"/>
          <w:numId w:val="10"/>
        </w:numPr>
        <w:rPr>
          <w:rFonts w:ascii="Lato" w:eastAsia="Lato" w:hAnsi="Lato" w:cs="Lato"/>
          <w:sz w:val="28"/>
          <w:szCs w:val="28"/>
        </w:rPr>
      </w:pPr>
      <w:r w:rsidRPr="00E605F6">
        <w:rPr>
          <w:rFonts w:ascii="Lato" w:eastAsia="Lato" w:hAnsi="Lato" w:cs="Lato"/>
          <w:sz w:val="28"/>
          <w:szCs w:val="28"/>
        </w:rPr>
        <w:t>Determine priorities for improvement</w:t>
      </w:r>
    </w:p>
    <w:p w14:paraId="4734F53F" w14:textId="03C388DC" w:rsidR="001E55FE" w:rsidRPr="00E605F6" w:rsidRDefault="00227ACB">
      <w:pPr>
        <w:numPr>
          <w:ilvl w:val="0"/>
          <w:numId w:val="10"/>
        </w:numPr>
        <w:rPr>
          <w:rFonts w:ascii="Lato" w:eastAsia="Lato" w:hAnsi="Lato" w:cs="Lato"/>
          <w:sz w:val="28"/>
          <w:szCs w:val="28"/>
        </w:rPr>
      </w:pPr>
      <w:r w:rsidRPr="00E605F6">
        <w:rPr>
          <w:rFonts w:ascii="Lato" w:eastAsia="Lato" w:hAnsi="Lato" w:cs="Lato"/>
          <w:sz w:val="28"/>
          <w:szCs w:val="28"/>
        </w:rPr>
        <w:t>Select strategies that address identified needs</w:t>
      </w:r>
    </w:p>
    <w:p w14:paraId="55B15B62" w14:textId="7F661258" w:rsidR="001E55FE" w:rsidRPr="00E605F6" w:rsidRDefault="00227ACB">
      <w:pPr>
        <w:numPr>
          <w:ilvl w:val="0"/>
          <w:numId w:val="10"/>
        </w:numPr>
        <w:rPr>
          <w:rFonts w:ascii="Lato" w:eastAsia="Lato" w:hAnsi="Lato" w:cs="Lato"/>
          <w:sz w:val="28"/>
          <w:szCs w:val="28"/>
        </w:rPr>
      </w:pPr>
      <w:r w:rsidRPr="00E605F6">
        <w:rPr>
          <w:rFonts w:ascii="Lato" w:eastAsia="Lato" w:hAnsi="Lato" w:cs="Lato"/>
          <w:sz w:val="28"/>
          <w:szCs w:val="28"/>
        </w:rPr>
        <w:t>Measure progress over time</w:t>
      </w:r>
    </w:p>
    <w:p w14:paraId="100BB537" w14:textId="09DAC38A" w:rsidR="001E55FE" w:rsidRPr="00E605F6" w:rsidRDefault="00227ACB">
      <w:pPr>
        <w:numPr>
          <w:ilvl w:val="0"/>
          <w:numId w:val="10"/>
        </w:numPr>
        <w:spacing w:after="240"/>
        <w:rPr>
          <w:rFonts w:ascii="Lato" w:eastAsia="Lato" w:hAnsi="Lato" w:cs="Lato"/>
          <w:sz w:val="28"/>
          <w:szCs w:val="28"/>
        </w:rPr>
      </w:pPr>
      <w:r w:rsidRPr="00E605F6">
        <w:rPr>
          <w:rFonts w:ascii="Lato" w:eastAsia="Lato" w:hAnsi="Lato" w:cs="Lato"/>
          <w:sz w:val="28"/>
          <w:szCs w:val="28"/>
        </w:rPr>
        <w:t>Strengthen collaboration among partners</w:t>
      </w:r>
    </w:p>
    <w:p w14:paraId="2C33C71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Data creates a shared starting point for conversation and helps teams determine where collective action can make the greatest difference.</w:t>
      </w:r>
    </w:p>
    <w:p w14:paraId="5968809C" w14:textId="77777777" w:rsidR="001E55FE" w:rsidRPr="00E605F6" w:rsidRDefault="00227ACB">
      <w:pPr>
        <w:pStyle w:val="Heading2"/>
        <w:keepNext w:val="0"/>
        <w:keepLines w:val="0"/>
        <w:spacing w:after="80"/>
        <w:rPr>
          <w:rFonts w:ascii="Lato" w:eastAsia="Lato" w:hAnsi="Lato" w:cs="Lato"/>
          <w:b/>
          <w:bCs/>
          <w:sz w:val="28"/>
          <w:szCs w:val="28"/>
        </w:rPr>
      </w:pPr>
      <w:bookmarkStart w:id="57" w:name="_tt04x4mjpoja" w:colFirst="0" w:colLast="0"/>
      <w:bookmarkEnd w:id="57"/>
      <w:r w:rsidRPr="00E605F6">
        <w:rPr>
          <w:rFonts w:ascii="Lato" w:eastAsia="Lato" w:hAnsi="Lato" w:cs="Lato"/>
          <w:b/>
          <w:bCs/>
          <w:sz w:val="28"/>
          <w:szCs w:val="28"/>
        </w:rPr>
        <w:t>Understanding Different Types of Data</w:t>
      </w:r>
    </w:p>
    <w:p w14:paraId="191ACBAC"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When people hear the word “data,” they often think about numbers, reports, and charts. While formal data is important, data includes much more than statistics.</w:t>
      </w:r>
    </w:p>
    <w:p w14:paraId="340447A6" w14:textId="530EA2A3" w:rsidR="001E55FE"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should consider both formal data and community knowledge/informal data when making decisions.</w:t>
      </w:r>
    </w:p>
    <w:p w14:paraId="73822639" w14:textId="63013ED5" w:rsidR="00235461" w:rsidRDefault="00235461">
      <w:pPr>
        <w:spacing w:before="240" w:after="240"/>
        <w:rPr>
          <w:rFonts w:ascii="Lato" w:eastAsia="Lato" w:hAnsi="Lato" w:cs="Lato"/>
          <w:sz w:val="28"/>
          <w:szCs w:val="28"/>
        </w:rPr>
      </w:pPr>
    </w:p>
    <w:p w14:paraId="41D46166" w14:textId="0BA94EBD" w:rsidR="00235461" w:rsidRDefault="00235461">
      <w:pPr>
        <w:spacing w:before="240" w:after="240"/>
        <w:rPr>
          <w:rFonts w:ascii="Lato" w:eastAsia="Lato" w:hAnsi="Lato" w:cs="Lato"/>
          <w:sz w:val="28"/>
          <w:szCs w:val="28"/>
        </w:rPr>
      </w:pPr>
    </w:p>
    <w:p w14:paraId="793E637A" w14:textId="77777777" w:rsidR="00235461" w:rsidRPr="00E605F6" w:rsidRDefault="00235461">
      <w:pPr>
        <w:spacing w:before="240" w:after="240"/>
        <w:rPr>
          <w:rFonts w:ascii="Lato" w:eastAsia="Lato" w:hAnsi="Lato" w:cs="Lato"/>
          <w:sz w:val="28"/>
          <w:szCs w:val="28"/>
        </w:rPr>
      </w:pPr>
    </w:p>
    <w:p w14:paraId="233D6DB1" w14:textId="77777777" w:rsidR="001E55FE" w:rsidRPr="00E605F6" w:rsidRDefault="00227ACB">
      <w:pPr>
        <w:pStyle w:val="Heading3"/>
        <w:keepNext w:val="0"/>
        <w:keepLines w:val="0"/>
        <w:spacing w:before="280"/>
        <w:rPr>
          <w:rFonts w:ascii="Lato" w:eastAsia="Lato" w:hAnsi="Lato" w:cs="Lato"/>
          <w:b/>
          <w:bCs/>
          <w:color w:val="000000"/>
        </w:rPr>
      </w:pPr>
      <w:bookmarkStart w:id="58" w:name="_32n4de38dgz2" w:colFirst="0" w:colLast="0"/>
      <w:bookmarkEnd w:id="58"/>
      <w:r w:rsidRPr="00E605F6">
        <w:rPr>
          <w:rFonts w:ascii="Lato" w:eastAsia="Lato" w:hAnsi="Lato" w:cs="Lato"/>
          <w:b/>
          <w:bCs/>
          <w:color w:val="000000"/>
        </w:rPr>
        <w:lastRenderedPageBreak/>
        <w:t>Formal Data</w:t>
      </w:r>
    </w:p>
    <w:p w14:paraId="06A5F69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Formal data is structured information that is collected and analyzed consistently. It helps teams identify trends, measure outcomes, and monitor progress.</w:t>
      </w:r>
    </w:p>
    <w:p w14:paraId="27F1F026"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Examples include:</w:t>
      </w:r>
    </w:p>
    <w:p w14:paraId="0796ADDC" w14:textId="77777777" w:rsidR="001E55FE" w:rsidRPr="00E605F6" w:rsidRDefault="00227ACB">
      <w:pPr>
        <w:pStyle w:val="Heading2"/>
        <w:keepNext w:val="0"/>
        <w:keepLines w:val="0"/>
        <w:numPr>
          <w:ilvl w:val="0"/>
          <w:numId w:val="37"/>
        </w:numPr>
        <w:spacing w:before="240" w:after="0"/>
        <w:rPr>
          <w:rFonts w:ascii="Lato" w:eastAsia="Lato" w:hAnsi="Lato" w:cs="Lato"/>
          <w:sz w:val="28"/>
          <w:szCs w:val="28"/>
        </w:rPr>
      </w:pPr>
      <w:r w:rsidRPr="00E605F6">
        <w:rPr>
          <w:rFonts w:ascii="Lato" w:eastAsia="Lato" w:hAnsi="Lato" w:cs="Lato"/>
          <w:sz w:val="28"/>
          <w:szCs w:val="28"/>
        </w:rPr>
        <w:t>Graduation and dropout rates</w:t>
      </w:r>
    </w:p>
    <w:p w14:paraId="3A989269" w14:textId="77777777" w:rsidR="001E55FE" w:rsidRPr="00E605F6" w:rsidRDefault="00227ACB">
      <w:pPr>
        <w:pStyle w:val="Heading2"/>
        <w:keepNext w:val="0"/>
        <w:keepLines w:val="0"/>
        <w:numPr>
          <w:ilvl w:val="0"/>
          <w:numId w:val="37"/>
        </w:numPr>
        <w:spacing w:before="0" w:after="0"/>
        <w:rPr>
          <w:rFonts w:ascii="Lato" w:eastAsia="Lato" w:hAnsi="Lato" w:cs="Lato"/>
          <w:sz w:val="28"/>
          <w:szCs w:val="28"/>
        </w:rPr>
      </w:pPr>
      <w:r w:rsidRPr="00E605F6">
        <w:rPr>
          <w:rFonts w:ascii="Lato" w:eastAsia="Lato" w:hAnsi="Lato" w:cs="Lato"/>
          <w:sz w:val="28"/>
          <w:szCs w:val="28"/>
        </w:rPr>
        <w:t>Postsecondary outcome data</w:t>
      </w:r>
    </w:p>
    <w:p w14:paraId="0A35968C" w14:textId="77777777" w:rsidR="001E55FE" w:rsidRPr="00E605F6" w:rsidRDefault="00227ACB">
      <w:pPr>
        <w:pStyle w:val="Heading2"/>
        <w:keepNext w:val="0"/>
        <w:keepLines w:val="0"/>
        <w:numPr>
          <w:ilvl w:val="0"/>
          <w:numId w:val="37"/>
        </w:numPr>
        <w:spacing w:before="0" w:after="0"/>
        <w:rPr>
          <w:rFonts w:ascii="Lato" w:eastAsia="Lato" w:hAnsi="Lato" w:cs="Lato"/>
          <w:sz w:val="28"/>
          <w:szCs w:val="28"/>
        </w:rPr>
      </w:pPr>
      <w:r w:rsidRPr="00E605F6">
        <w:rPr>
          <w:rFonts w:ascii="Lato" w:eastAsia="Lato" w:hAnsi="Lato" w:cs="Lato"/>
          <w:sz w:val="28"/>
          <w:szCs w:val="28"/>
        </w:rPr>
        <w:t>Employment and workforce data</w:t>
      </w:r>
    </w:p>
    <w:p w14:paraId="44DD2884" w14:textId="77777777" w:rsidR="001E55FE" w:rsidRPr="00E605F6" w:rsidRDefault="00227ACB">
      <w:pPr>
        <w:pStyle w:val="Heading2"/>
        <w:keepNext w:val="0"/>
        <w:keepLines w:val="0"/>
        <w:numPr>
          <w:ilvl w:val="0"/>
          <w:numId w:val="37"/>
        </w:numPr>
        <w:spacing w:before="0" w:after="0"/>
        <w:rPr>
          <w:rFonts w:ascii="Lato" w:eastAsia="Lato" w:hAnsi="Lato" w:cs="Lato"/>
          <w:sz w:val="28"/>
          <w:szCs w:val="28"/>
        </w:rPr>
      </w:pPr>
      <w:r w:rsidRPr="00E605F6">
        <w:rPr>
          <w:rFonts w:ascii="Lato" w:eastAsia="Lato" w:hAnsi="Lato" w:cs="Lato"/>
          <w:sz w:val="28"/>
          <w:szCs w:val="28"/>
        </w:rPr>
        <w:t>Transition assessment results</w:t>
      </w:r>
    </w:p>
    <w:p w14:paraId="73681782" w14:textId="77777777" w:rsidR="001E55FE" w:rsidRPr="00E605F6" w:rsidRDefault="00227ACB">
      <w:pPr>
        <w:pStyle w:val="Heading2"/>
        <w:keepNext w:val="0"/>
        <w:keepLines w:val="0"/>
        <w:numPr>
          <w:ilvl w:val="0"/>
          <w:numId w:val="37"/>
        </w:numPr>
        <w:spacing w:before="0" w:after="0"/>
        <w:rPr>
          <w:rFonts w:ascii="Lato" w:eastAsia="Lato" w:hAnsi="Lato" w:cs="Lato"/>
          <w:sz w:val="28"/>
          <w:szCs w:val="28"/>
        </w:rPr>
      </w:pPr>
      <w:r w:rsidRPr="00E605F6">
        <w:rPr>
          <w:rFonts w:ascii="Lato" w:eastAsia="Lato" w:hAnsi="Lato" w:cs="Lato"/>
          <w:sz w:val="28"/>
          <w:szCs w:val="28"/>
        </w:rPr>
        <w:t>School, district, county, or state reports</w:t>
      </w:r>
    </w:p>
    <w:p w14:paraId="7B5AC1F8" w14:textId="77777777" w:rsidR="001E55FE" w:rsidRPr="00E605F6" w:rsidRDefault="00227ACB">
      <w:pPr>
        <w:pStyle w:val="Heading2"/>
        <w:keepNext w:val="0"/>
        <w:keepLines w:val="0"/>
        <w:numPr>
          <w:ilvl w:val="0"/>
          <w:numId w:val="37"/>
        </w:numPr>
        <w:spacing w:before="0" w:after="0"/>
        <w:rPr>
          <w:rFonts w:ascii="Lato" w:eastAsia="Lato" w:hAnsi="Lato" w:cs="Lato"/>
          <w:sz w:val="28"/>
          <w:szCs w:val="28"/>
        </w:rPr>
      </w:pPr>
      <w:r w:rsidRPr="00E605F6">
        <w:rPr>
          <w:rFonts w:ascii="Lato" w:eastAsia="Lato" w:hAnsi="Lato" w:cs="Lato"/>
          <w:sz w:val="28"/>
          <w:szCs w:val="28"/>
        </w:rPr>
        <w:t>Attendance and participation data</w:t>
      </w:r>
    </w:p>
    <w:p w14:paraId="63D04F16" w14:textId="77777777" w:rsidR="001E55FE" w:rsidRPr="00E605F6" w:rsidRDefault="00227ACB">
      <w:pPr>
        <w:pStyle w:val="Heading2"/>
        <w:keepNext w:val="0"/>
        <w:keepLines w:val="0"/>
        <w:numPr>
          <w:ilvl w:val="0"/>
          <w:numId w:val="37"/>
        </w:numPr>
        <w:spacing w:before="0" w:after="240"/>
        <w:rPr>
          <w:rFonts w:ascii="Lato" w:eastAsia="Lato" w:hAnsi="Lato" w:cs="Lato"/>
          <w:sz w:val="28"/>
          <w:szCs w:val="28"/>
        </w:rPr>
      </w:pPr>
      <w:r w:rsidRPr="00E605F6">
        <w:rPr>
          <w:rFonts w:ascii="Lato" w:eastAsia="Lato" w:hAnsi="Lato" w:cs="Lato"/>
          <w:sz w:val="28"/>
          <w:szCs w:val="28"/>
        </w:rPr>
        <w:t>Survey results</w:t>
      </w:r>
    </w:p>
    <w:p w14:paraId="4976F2E8" w14:textId="77777777" w:rsidR="001E55FE" w:rsidRPr="00E605F6" w:rsidRDefault="00227ACB">
      <w:pPr>
        <w:pStyle w:val="Heading3"/>
        <w:keepNext w:val="0"/>
        <w:keepLines w:val="0"/>
        <w:spacing w:before="280"/>
        <w:rPr>
          <w:rFonts w:ascii="Lato" w:eastAsia="Lato" w:hAnsi="Lato" w:cs="Lato"/>
          <w:b/>
          <w:bCs/>
          <w:color w:val="000000"/>
        </w:rPr>
      </w:pPr>
      <w:bookmarkStart w:id="59" w:name="_r38p6sut5tzy" w:colFirst="0" w:colLast="0"/>
      <w:bookmarkEnd w:id="59"/>
      <w:r w:rsidRPr="00E605F6">
        <w:rPr>
          <w:rFonts w:ascii="Lato" w:eastAsia="Lato" w:hAnsi="Lato" w:cs="Lato"/>
          <w:b/>
          <w:bCs/>
          <w:color w:val="000000"/>
        </w:rPr>
        <w:t>Community Knowledge and Informal Data</w:t>
      </w:r>
    </w:p>
    <w:p w14:paraId="7351880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Informal data includes the experiences, observations, and perspectives of individuals connected to the transition process.</w:t>
      </w:r>
    </w:p>
    <w:p w14:paraId="19DCFF1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Examples include:</w:t>
      </w:r>
    </w:p>
    <w:p w14:paraId="4E31E666" w14:textId="77777777" w:rsidR="001E55FE" w:rsidRPr="00E605F6" w:rsidRDefault="00227ACB">
      <w:pPr>
        <w:pStyle w:val="Heading2"/>
        <w:keepNext w:val="0"/>
        <w:keepLines w:val="0"/>
        <w:numPr>
          <w:ilvl w:val="0"/>
          <w:numId w:val="8"/>
        </w:numPr>
        <w:spacing w:before="240" w:after="0"/>
        <w:rPr>
          <w:rFonts w:ascii="Lato" w:eastAsia="Lato" w:hAnsi="Lato" w:cs="Lato"/>
          <w:sz w:val="28"/>
          <w:szCs w:val="28"/>
        </w:rPr>
      </w:pPr>
      <w:r w:rsidRPr="00E605F6">
        <w:rPr>
          <w:rFonts w:ascii="Lato" w:eastAsia="Lato" w:hAnsi="Lato" w:cs="Lato"/>
          <w:sz w:val="28"/>
          <w:szCs w:val="28"/>
        </w:rPr>
        <w:t>Student and family feedback</w:t>
      </w:r>
    </w:p>
    <w:p w14:paraId="6B60ABDF" w14:textId="77777777" w:rsidR="001E55FE" w:rsidRPr="00E605F6" w:rsidRDefault="00227ACB">
      <w:pPr>
        <w:pStyle w:val="Heading2"/>
        <w:keepNext w:val="0"/>
        <w:keepLines w:val="0"/>
        <w:numPr>
          <w:ilvl w:val="0"/>
          <w:numId w:val="8"/>
        </w:numPr>
        <w:spacing w:before="0" w:after="0"/>
        <w:rPr>
          <w:rFonts w:ascii="Lato" w:eastAsia="Lato" w:hAnsi="Lato" w:cs="Lato"/>
          <w:sz w:val="28"/>
          <w:szCs w:val="28"/>
        </w:rPr>
      </w:pPr>
      <w:r w:rsidRPr="00E605F6">
        <w:rPr>
          <w:rFonts w:ascii="Lato" w:eastAsia="Lato" w:hAnsi="Lato" w:cs="Lato"/>
          <w:sz w:val="28"/>
          <w:szCs w:val="28"/>
        </w:rPr>
        <w:t>Input from educators and service providers</w:t>
      </w:r>
    </w:p>
    <w:p w14:paraId="76AE7B86" w14:textId="77777777" w:rsidR="001E55FE" w:rsidRPr="00E605F6" w:rsidRDefault="00227ACB">
      <w:pPr>
        <w:pStyle w:val="Heading2"/>
        <w:keepNext w:val="0"/>
        <w:keepLines w:val="0"/>
        <w:numPr>
          <w:ilvl w:val="0"/>
          <w:numId w:val="8"/>
        </w:numPr>
        <w:spacing w:before="0" w:after="0"/>
        <w:rPr>
          <w:rFonts w:ascii="Lato" w:eastAsia="Lato" w:hAnsi="Lato" w:cs="Lato"/>
          <w:sz w:val="28"/>
          <w:szCs w:val="28"/>
        </w:rPr>
      </w:pPr>
      <w:r w:rsidRPr="00E605F6">
        <w:rPr>
          <w:rFonts w:ascii="Lato" w:eastAsia="Lato" w:hAnsi="Lato" w:cs="Lato"/>
          <w:sz w:val="28"/>
          <w:szCs w:val="28"/>
        </w:rPr>
        <w:t>Observations from team members</w:t>
      </w:r>
    </w:p>
    <w:p w14:paraId="1EC5CB14" w14:textId="77777777" w:rsidR="001E55FE" w:rsidRPr="00E605F6" w:rsidRDefault="00227ACB">
      <w:pPr>
        <w:pStyle w:val="Heading2"/>
        <w:keepNext w:val="0"/>
        <w:keepLines w:val="0"/>
        <w:numPr>
          <w:ilvl w:val="0"/>
          <w:numId w:val="8"/>
        </w:numPr>
        <w:spacing w:before="0" w:after="0"/>
        <w:rPr>
          <w:rFonts w:ascii="Lato" w:eastAsia="Lato" w:hAnsi="Lato" w:cs="Lato"/>
          <w:sz w:val="28"/>
          <w:szCs w:val="28"/>
        </w:rPr>
      </w:pPr>
      <w:r w:rsidRPr="00E605F6">
        <w:rPr>
          <w:rFonts w:ascii="Lato" w:eastAsia="Lato" w:hAnsi="Lato" w:cs="Lato"/>
          <w:sz w:val="28"/>
          <w:szCs w:val="28"/>
        </w:rPr>
        <w:t>Community conversations</w:t>
      </w:r>
    </w:p>
    <w:p w14:paraId="250C7A6F" w14:textId="77777777" w:rsidR="001E55FE" w:rsidRPr="00E605F6" w:rsidRDefault="00227ACB">
      <w:pPr>
        <w:pStyle w:val="Heading2"/>
        <w:keepNext w:val="0"/>
        <w:keepLines w:val="0"/>
        <w:numPr>
          <w:ilvl w:val="0"/>
          <w:numId w:val="8"/>
        </w:numPr>
        <w:spacing w:before="0" w:after="0"/>
        <w:rPr>
          <w:rFonts w:ascii="Lato" w:eastAsia="Lato" w:hAnsi="Lato" w:cs="Lato"/>
          <w:sz w:val="28"/>
          <w:szCs w:val="28"/>
        </w:rPr>
      </w:pPr>
      <w:r w:rsidRPr="00E605F6">
        <w:rPr>
          <w:rFonts w:ascii="Lato" w:eastAsia="Lato" w:hAnsi="Lato" w:cs="Lato"/>
          <w:sz w:val="28"/>
          <w:szCs w:val="28"/>
        </w:rPr>
        <w:t>Success stories and lived experiences</w:t>
      </w:r>
    </w:p>
    <w:p w14:paraId="6AC1C8B1" w14:textId="77777777" w:rsidR="001E55FE" w:rsidRPr="00E605F6" w:rsidRDefault="00227ACB">
      <w:pPr>
        <w:pStyle w:val="Heading2"/>
        <w:keepNext w:val="0"/>
        <w:keepLines w:val="0"/>
        <w:numPr>
          <w:ilvl w:val="0"/>
          <w:numId w:val="8"/>
        </w:numPr>
        <w:spacing w:before="0" w:after="240"/>
        <w:rPr>
          <w:rFonts w:ascii="Lato" w:eastAsia="Lato" w:hAnsi="Lato" w:cs="Lato"/>
          <w:sz w:val="28"/>
          <w:szCs w:val="28"/>
        </w:rPr>
      </w:pPr>
      <w:bookmarkStart w:id="60" w:name="_voqvny763ld8" w:colFirst="0" w:colLast="0"/>
      <w:bookmarkEnd w:id="60"/>
      <w:r w:rsidRPr="00E605F6">
        <w:rPr>
          <w:rFonts w:ascii="Lato" w:eastAsia="Lato" w:hAnsi="Lato" w:cs="Lato"/>
          <w:sz w:val="28"/>
          <w:szCs w:val="28"/>
        </w:rPr>
        <w:t>Feedback gathered during meetings, events, or focus groups</w:t>
      </w:r>
    </w:p>
    <w:p w14:paraId="273D1C5F" w14:textId="77777777" w:rsidR="001E55FE" w:rsidRPr="00E605F6" w:rsidRDefault="00227ACB">
      <w:pPr>
        <w:pStyle w:val="Heading2"/>
        <w:keepNext w:val="0"/>
        <w:keepLines w:val="0"/>
        <w:spacing w:after="80"/>
        <w:rPr>
          <w:rFonts w:ascii="Lato" w:eastAsia="Lato" w:hAnsi="Lato" w:cs="Lato"/>
          <w:b/>
          <w:bCs/>
        </w:rPr>
      </w:pPr>
      <w:bookmarkStart w:id="61" w:name="_6kaozxcg6zmj" w:colFirst="0" w:colLast="0"/>
      <w:bookmarkEnd w:id="61"/>
      <w:r w:rsidRPr="00E605F6">
        <w:rPr>
          <w:rFonts w:ascii="Lato" w:eastAsia="Lato" w:hAnsi="Lato" w:cs="Lato"/>
          <w:b/>
          <w:bCs/>
        </w:rPr>
        <w:t>Combining Information for a Complete Picture</w:t>
      </w:r>
    </w:p>
    <w:p w14:paraId="6E763BD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The strongest decisions happen when teams use multiple sources of information together. </w:t>
      </w:r>
    </w:p>
    <w:p w14:paraId="48E2339E" w14:textId="77777777" w:rsidR="001E55FE" w:rsidRPr="00E605F6" w:rsidRDefault="00227ACB">
      <w:pPr>
        <w:spacing w:before="240" w:after="240"/>
        <w:rPr>
          <w:rFonts w:ascii="Lato" w:eastAsia="Lato" w:hAnsi="Lato" w:cs="Lato"/>
          <w:sz w:val="28"/>
          <w:szCs w:val="28"/>
        </w:rPr>
      </w:pPr>
      <w:r w:rsidRPr="00E605F6">
        <w:rPr>
          <w:rFonts w:ascii="Lato" w:hAnsi="Lato"/>
          <w:b/>
          <w:bCs/>
          <w:noProof/>
        </w:rPr>
        <w:lastRenderedPageBreak/>
        <w:drawing>
          <wp:inline distT="114300" distB="114300" distL="114300" distR="114300" wp14:anchorId="1B179FB0" wp14:editId="1AAA4062">
            <wp:extent cx="284784" cy="284784"/>
            <wp:effectExtent l="0" t="0" r="0" b="0"/>
            <wp:docPr id="35" name="image2.png" descr="A light bulb made of puzzle piec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35" name="image2.png" descr="A light bulb made of puzzle pieces icon&#10;&#10;AI-generated content may be incorrect."/>
                    <pic:cNvPicPr preferRelativeResize="0"/>
                  </pic:nvPicPr>
                  <pic:blipFill>
                    <a:blip r:embed="rId15"/>
                    <a:srcRect/>
                    <a:stretch>
                      <a:fillRect/>
                    </a:stretch>
                  </pic:blipFill>
                  <pic:spPr>
                    <a:xfrm>
                      <a:off x="0" y="0"/>
                      <a:ext cx="284784" cy="284784"/>
                    </a:xfrm>
                    <a:prstGeom prst="rect">
                      <a:avLst/>
                    </a:prstGeom>
                    <a:ln/>
                  </pic:spPr>
                </pic:pic>
              </a:graphicData>
            </a:graphic>
          </wp:inline>
        </w:drawing>
      </w:r>
      <w:r w:rsidRPr="00E605F6">
        <w:rPr>
          <w:rFonts w:ascii="Lato" w:eastAsia="Lato" w:hAnsi="Lato" w:cs="Lato"/>
          <w:b/>
          <w:bCs/>
          <w:sz w:val="28"/>
          <w:szCs w:val="28"/>
        </w:rPr>
        <w:t xml:space="preserve">Example: </w:t>
      </w:r>
      <w:r w:rsidRPr="00E605F6">
        <w:rPr>
          <w:rFonts w:ascii="Lato" w:eastAsia="Lato" w:hAnsi="Lato" w:cs="Lato"/>
          <w:sz w:val="28"/>
          <w:szCs w:val="28"/>
        </w:rPr>
        <w:t xml:space="preserve"> Formal data may show that employment outcomes for youth with disabilities are lower than expected. Conversations with students, families, employers, and service providers may help explain why those outcomes exist and what changes may be needed.</w:t>
      </w:r>
    </w:p>
    <w:p w14:paraId="28E31B20" w14:textId="288C4B7E"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1FE3A615" wp14:editId="620DDF3B">
            <wp:extent cx="315531" cy="315531"/>
            <wp:effectExtent l="0" t="0" r="0" b="0"/>
            <wp:docPr id="30"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30"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w:t>
      </w:r>
      <w:r w:rsidR="002036B9">
        <w:rPr>
          <w:rFonts w:ascii="Lato" w:eastAsia="Lato" w:hAnsi="Lato" w:cs="Lato"/>
          <w:b/>
          <w:bCs/>
          <w:sz w:val="28"/>
          <w:szCs w:val="28"/>
        </w:rPr>
        <w:t>a</w:t>
      </w:r>
      <w:r w:rsidRPr="00E605F6">
        <w:rPr>
          <w:rFonts w:ascii="Lato" w:eastAsia="Lato" w:hAnsi="Lato" w:cs="Lato"/>
          <w:b/>
          <w:bCs/>
          <w:sz w:val="28"/>
          <w:szCs w:val="28"/>
        </w:rPr>
        <w:t xml:space="preserve">way: </w:t>
      </w:r>
      <w:r w:rsidRPr="00E605F6">
        <w:rPr>
          <w:rFonts w:ascii="Lato" w:eastAsia="Lato" w:hAnsi="Lato" w:cs="Lato"/>
          <w:sz w:val="28"/>
          <w:szCs w:val="28"/>
        </w:rPr>
        <w:t xml:space="preserve"> Numbers help identify trends. Experiences help explain the story behind those trends. Together, they help teams determine meaningful action.</w:t>
      </w:r>
    </w:p>
    <w:p w14:paraId="2B947597" w14:textId="77777777" w:rsidR="001E55FE" w:rsidRPr="00E605F6" w:rsidRDefault="00227ACB">
      <w:pPr>
        <w:pStyle w:val="Heading2"/>
        <w:keepNext w:val="0"/>
        <w:keepLines w:val="0"/>
        <w:spacing w:after="80"/>
        <w:rPr>
          <w:rFonts w:ascii="Lato" w:eastAsia="Lato" w:hAnsi="Lato" w:cs="Lato"/>
          <w:b/>
          <w:bCs/>
          <w:sz w:val="36"/>
          <w:szCs w:val="36"/>
        </w:rPr>
      </w:pPr>
      <w:bookmarkStart w:id="62" w:name="_65ujnh6oh2x3" w:colFirst="0" w:colLast="0"/>
      <w:bookmarkEnd w:id="62"/>
      <w:r w:rsidRPr="00E605F6">
        <w:rPr>
          <w:rFonts w:ascii="Lato" w:eastAsia="Lato" w:hAnsi="Lato" w:cs="Lato"/>
          <w:b/>
          <w:bCs/>
          <w:sz w:val="36"/>
          <w:szCs w:val="36"/>
        </w:rPr>
        <w:t>A Simple Process for Using Data</w:t>
      </w:r>
    </w:p>
    <w:p w14:paraId="796FE8F6" w14:textId="77777777" w:rsidR="001E55FE" w:rsidRPr="00E605F6" w:rsidRDefault="00227ACB">
      <w:pPr>
        <w:pStyle w:val="Heading3"/>
        <w:keepNext w:val="0"/>
        <w:keepLines w:val="0"/>
        <w:spacing w:before="240" w:after="240"/>
        <w:rPr>
          <w:rFonts w:ascii="Lato" w:eastAsia="Lato" w:hAnsi="Lato" w:cs="Lato"/>
          <w:color w:val="000000"/>
        </w:rPr>
      </w:pPr>
      <w:r w:rsidRPr="00E605F6">
        <w:rPr>
          <w:rFonts w:ascii="Lato" w:eastAsia="Lato" w:hAnsi="Lato" w:cs="Lato"/>
          <w:color w:val="000000"/>
        </w:rPr>
        <w:t>Data-based decision-making is not a one-time activity. Effective teams review and use data regularly to monitor progress and adjust their efforts as needed.</w:t>
      </w:r>
    </w:p>
    <w:p w14:paraId="55490DAB" w14:textId="77777777" w:rsidR="001E55FE" w:rsidRPr="00E605F6" w:rsidRDefault="00227ACB">
      <w:pPr>
        <w:pStyle w:val="Heading3"/>
        <w:keepNext w:val="0"/>
        <w:keepLines w:val="0"/>
        <w:spacing w:before="240" w:after="240"/>
        <w:rPr>
          <w:rFonts w:ascii="Lato" w:eastAsia="Lato" w:hAnsi="Lato" w:cs="Lato"/>
          <w:color w:val="000000"/>
        </w:rPr>
      </w:pPr>
      <w:bookmarkStart w:id="63" w:name="_vrs1axk3g4sc" w:colFirst="0" w:colLast="0"/>
      <w:bookmarkEnd w:id="63"/>
      <w:r w:rsidRPr="00E605F6">
        <w:rPr>
          <w:rFonts w:ascii="Lato" w:eastAsia="Lato" w:hAnsi="Lato" w:cs="Lato"/>
          <w:color w:val="000000"/>
        </w:rPr>
        <w:t>Teams use data throughout the year to identify priorities, develop action plans, monitor implementation, measure progress, and celebrate success. Regular reflection helps teams remain responsive to changing community needs and continue improving transition outcomes.</w:t>
      </w:r>
    </w:p>
    <w:p w14:paraId="6E9E2CF7" w14:textId="77777777" w:rsidR="001E55FE" w:rsidRPr="00E605F6" w:rsidRDefault="00227ACB">
      <w:pPr>
        <w:spacing w:before="240" w:after="240"/>
        <w:rPr>
          <w:rFonts w:ascii="Lato" w:hAnsi="Lato"/>
          <w:sz w:val="28"/>
          <w:szCs w:val="28"/>
        </w:rPr>
      </w:pPr>
      <w:r w:rsidRPr="00E605F6">
        <w:rPr>
          <w:rFonts w:ascii="Lato" w:hAnsi="Lato"/>
          <w:b/>
          <w:bCs/>
          <w:noProof/>
        </w:rPr>
        <w:drawing>
          <wp:inline distT="114300" distB="114300" distL="114300" distR="114300" wp14:anchorId="4164F0AF" wp14:editId="74E02CE9">
            <wp:extent cx="315531" cy="315531"/>
            <wp:effectExtent l="0" t="0" r="0" b="0"/>
            <wp:docPr id="63" name="image4.png" descr="A colorful star with people in the cent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63" name="image4.png" descr="A colorful star with people in the center icon&#10;&#10;AI-generated content may be incorrect."/>
                    <pic:cNvPicPr preferRelativeResize="0"/>
                  </pic:nvPicPr>
                  <pic:blipFill>
                    <a:blip r:embed="rId13"/>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Activity:</w:t>
      </w:r>
      <w:r w:rsidRPr="00E605F6">
        <w:rPr>
          <w:rFonts w:ascii="Lato" w:eastAsia="Lato" w:hAnsi="Lato" w:cs="Lato"/>
          <w:sz w:val="28"/>
          <w:szCs w:val="28"/>
        </w:rPr>
        <w:t xml:space="preserve"> As a team, utilize </w:t>
      </w:r>
      <w:hyperlink r:id="rId57">
        <w:r w:rsidRPr="00E605F6">
          <w:rPr>
            <w:rFonts w:ascii="Lato" w:eastAsia="Lato" w:hAnsi="Lato" w:cs="Lato"/>
            <w:color w:val="1155CC"/>
            <w:sz w:val="28"/>
            <w:szCs w:val="28"/>
            <w:u w:val="single"/>
          </w:rPr>
          <w:t>A Simple Process for Using Data</w:t>
        </w:r>
      </w:hyperlink>
      <w:r w:rsidRPr="00E605F6">
        <w:rPr>
          <w:rFonts w:ascii="Lato" w:eastAsia="Lato" w:hAnsi="Lato" w:cs="Lato"/>
          <w:sz w:val="28"/>
          <w:szCs w:val="28"/>
        </w:rPr>
        <w:t xml:space="preserve"> activity resource as a starting point to collecting data.</w:t>
      </w:r>
    </w:p>
    <w:p w14:paraId="452FE363" w14:textId="77777777" w:rsidR="001E55FE" w:rsidRPr="00E605F6" w:rsidRDefault="00227ACB">
      <w:pPr>
        <w:pStyle w:val="Heading2"/>
        <w:keepNext w:val="0"/>
        <w:keepLines w:val="0"/>
        <w:spacing w:after="80"/>
        <w:rPr>
          <w:rFonts w:ascii="Lato" w:eastAsia="Lato" w:hAnsi="Lato" w:cs="Lato"/>
          <w:sz w:val="28"/>
          <w:szCs w:val="28"/>
        </w:rPr>
      </w:pPr>
      <w:bookmarkStart w:id="64" w:name="_lrndwhpvi4j1" w:colFirst="0" w:colLast="0"/>
      <w:bookmarkEnd w:id="64"/>
      <w:r w:rsidRPr="00E605F6">
        <w:rPr>
          <w:rFonts w:ascii="Lato" w:hAnsi="Lato"/>
          <w:b/>
          <w:bCs/>
          <w:noProof/>
          <w:sz w:val="22"/>
          <w:szCs w:val="22"/>
        </w:rPr>
        <w:drawing>
          <wp:inline distT="114300" distB="114300" distL="114300" distR="114300" wp14:anchorId="33DE7C2E" wp14:editId="3D272315">
            <wp:extent cx="315531" cy="315531"/>
            <wp:effectExtent l="0" t="0" r="0" b="0"/>
            <wp:docPr id="37"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37"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 xml:space="preserve">Team Takeaway:  </w:t>
      </w:r>
      <w:r w:rsidRPr="00E605F6">
        <w:rPr>
          <w:rFonts w:ascii="Lato" w:eastAsia="Lato" w:hAnsi="Lato" w:cs="Lato"/>
          <w:sz w:val="28"/>
          <w:szCs w:val="28"/>
        </w:rPr>
        <w:t>When discussing data, start with questions rather than answers. Team members share their observations, perspectives, and experiences before jumping to solutions.</w:t>
      </w:r>
    </w:p>
    <w:p w14:paraId="593316EB" w14:textId="77777777" w:rsidR="001E55FE" w:rsidRPr="00E605F6" w:rsidRDefault="00227ACB">
      <w:pPr>
        <w:pStyle w:val="Heading1"/>
        <w:keepNext w:val="0"/>
        <w:keepLines w:val="0"/>
        <w:spacing w:before="480"/>
        <w:rPr>
          <w:rFonts w:ascii="Lato" w:eastAsia="Lato" w:hAnsi="Lato" w:cs="Lato"/>
          <w:b/>
          <w:bCs/>
          <w:sz w:val="36"/>
          <w:szCs w:val="36"/>
        </w:rPr>
      </w:pPr>
      <w:bookmarkStart w:id="65" w:name="_ksybg0qg4gg7" w:colFirst="0" w:colLast="0"/>
      <w:bookmarkEnd w:id="65"/>
      <w:r w:rsidRPr="00E605F6">
        <w:rPr>
          <w:rFonts w:ascii="Lato" w:eastAsia="Lato" w:hAnsi="Lato" w:cs="Lato"/>
          <w:b/>
          <w:bCs/>
          <w:sz w:val="36"/>
          <w:szCs w:val="36"/>
        </w:rPr>
        <w:t>Using Local Data to Understand Your Community</w:t>
      </w:r>
    </w:p>
    <w:p w14:paraId="180319ED" w14:textId="77777777" w:rsidR="001E55FE" w:rsidRPr="00E605F6" w:rsidRDefault="00227ACB">
      <w:pPr>
        <w:pStyle w:val="Heading2"/>
        <w:keepNext w:val="0"/>
        <w:keepLines w:val="0"/>
        <w:spacing w:before="240" w:after="240"/>
        <w:rPr>
          <w:rFonts w:ascii="Lato" w:eastAsia="Lato" w:hAnsi="Lato" w:cs="Lato"/>
          <w:sz w:val="28"/>
          <w:szCs w:val="28"/>
        </w:rPr>
      </w:pP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have access to a variety of information that can help them better understand their community.</w:t>
      </w:r>
    </w:p>
    <w:p w14:paraId="4A0669CC" w14:textId="77777777" w:rsidR="001E55FE" w:rsidRPr="00E605F6" w:rsidRDefault="00227ACB">
      <w:pPr>
        <w:pStyle w:val="Heading3"/>
        <w:keepNext w:val="0"/>
        <w:keepLines w:val="0"/>
        <w:spacing w:before="280"/>
        <w:rPr>
          <w:rFonts w:ascii="Lato" w:eastAsia="Lato" w:hAnsi="Lato" w:cs="Lato"/>
          <w:color w:val="000000"/>
        </w:rPr>
      </w:pPr>
      <w:bookmarkStart w:id="66" w:name="_vct04gkkmoa0" w:colFirst="0" w:colLast="0"/>
      <w:bookmarkEnd w:id="66"/>
      <w:r w:rsidRPr="00E605F6">
        <w:rPr>
          <w:rFonts w:ascii="Lato" w:eastAsia="Lato" w:hAnsi="Lato" w:cs="Lato"/>
          <w:color w:val="000000"/>
        </w:rPr>
        <w:t>Team and Support System Information</w:t>
      </w:r>
    </w:p>
    <w:p w14:paraId="731582A2" w14:textId="77777777" w:rsidR="001E55FE" w:rsidRPr="00E605F6" w:rsidRDefault="00227ACB">
      <w:pPr>
        <w:pStyle w:val="Heading2"/>
        <w:keepNext w:val="0"/>
        <w:keepLines w:val="0"/>
        <w:spacing w:before="240" w:after="240"/>
        <w:rPr>
          <w:rFonts w:ascii="Lato" w:eastAsia="Lato" w:hAnsi="Lato" w:cs="Lato"/>
          <w:sz w:val="28"/>
          <w:szCs w:val="28"/>
        </w:rPr>
      </w:pPr>
      <w:r w:rsidRPr="00E605F6">
        <w:rPr>
          <w:rFonts w:ascii="Lato" w:eastAsia="Lato" w:hAnsi="Lato" w:cs="Lato"/>
          <w:sz w:val="28"/>
          <w:szCs w:val="28"/>
        </w:rPr>
        <w:lastRenderedPageBreak/>
        <w:t>Team reflection information can help identify:</w:t>
      </w:r>
    </w:p>
    <w:p w14:paraId="1B4184A7" w14:textId="2938E9C1" w:rsidR="001E55FE" w:rsidRPr="00E605F6" w:rsidRDefault="00227ACB">
      <w:pPr>
        <w:pStyle w:val="Heading2"/>
        <w:keepNext w:val="0"/>
        <w:keepLines w:val="0"/>
        <w:numPr>
          <w:ilvl w:val="0"/>
          <w:numId w:val="26"/>
        </w:numPr>
        <w:spacing w:before="240" w:after="0"/>
        <w:rPr>
          <w:rFonts w:ascii="Lato" w:eastAsia="Lato" w:hAnsi="Lato" w:cs="Lato"/>
          <w:sz w:val="28"/>
          <w:szCs w:val="28"/>
        </w:rPr>
      </w:pPr>
      <w:r w:rsidRPr="00E605F6">
        <w:rPr>
          <w:rFonts w:ascii="Lato" w:eastAsia="Lato" w:hAnsi="Lato" w:cs="Lato"/>
          <w:sz w:val="28"/>
          <w:szCs w:val="28"/>
        </w:rPr>
        <w:t xml:space="preserve">Who is represented on the </w:t>
      </w:r>
      <w:proofErr w:type="spellStart"/>
      <w:proofErr w:type="gramStart"/>
      <w:r w:rsidRPr="00E605F6">
        <w:rPr>
          <w:rFonts w:ascii="Lato" w:eastAsia="Lato" w:hAnsi="Lato" w:cs="Lato"/>
          <w:sz w:val="28"/>
          <w:szCs w:val="28"/>
        </w:rPr>
        <w:t>CCoT</w:t>
      </w:r>
      <w:proofErr w:type="spellEnd"/>
      <w:proofErr w:type="gramEnd"/>
    </w:p>
    <w:p w14:paraId="3B8AC1A0" w14:textId="076C67CF" w:rsidR="001E55FE" w:rsidRPr="00E605F6" w:rsidRDefault="00227ACB">
      <w:pPr>
        <w:pStyle w:val="Heading2"/>
        <w:keepNext w:val="0"/>
        <w:keepLines w:val="0"/>
        <w:numPr>
          <w:ilvl w:val="0"/>
          <w:numId w:val="26"/>
        </w:numPr>
        <w:spacing w:before="0" w:after="0"/>
        <w:rPr>
          <w:rFonts w:ascii="Lato" w:eastAsia="Lato" w:hAnsi="Lato" w:cs="Lato"/>
          <w:sz w:val="28"/>
          <w:szCs w:val="28"/>
        </w:rPr>
      </w:pPr>
      <w:r w:rsidRPr="00E605F6">
        <w:rPr>
          <w:rFonts w:ascii="Lato" w:eastAsia="Lato" w:hAnsi="Lato" w:cs="Lato"/>
          <w:sz w:val="28"/>
          <w:szCs w:val="28"/>
        </w:rPr>
        <w:t xml:space="preserve">Who regularly </w:t>
      </w:r>
      <w:proofErr w:type="gramStart"/>
      <w:r w:rsidRPr="00E605F6">
        <w:rPr>
          <w:rFonts w:ascii="Lato" w:eastAsia="Lato" w:hAnsi="Lato" w:cs="Lato"/>
          <w:sz w:val="28"/>
          <w:szCs w:val="28"/>
        </w:rPr>
        <w:t>participates</w:t>
      </w:r>
      <w:proofErr w:type="gramEnd"/>
    </w:p>
    <w:p w14:paraId="5532F17D" w14:textId="64D729BE" w:rsidR="001E55FE" w:rsidRPr="00E605F6" w:rsidRDefault="00227ACB">
      <w:pPr>
        <w:pStyle w:val="Heading2"/>
        <w:keepNext w:val="0"/>
        <w:keepLines w:val="0"/>
        <w:numPr>
          <w:ilvl w:val="0"/>
          <w:numId w:val="26"/>
        </w:numPr>
        <w:spacing w:before="0" w:after="0"/>
        <w:rPr>
          <w:rFonts w:ascii="Lato" w:eastAsia="Lato" w:hAnsi="Lato" w:cs="Lato"/>
          <w:sz w:val="28"/>
          <w:szCs w:val="28"/>
        </w:rPr>
      </w:pPr>
      <w:r w:rsidRPr="00E605F6">
        <w:rPr>
          <w:rFonts w:ascii="Lato" w:eastAsia="Lato" w:hAnsi="Lato" w:cs="Lato"/>
          <w:sz w:val="28"/>
          <w:szCs w:val="28"/>
        </w:rPr>
        <w:t xml:space="preserve">Which perspectives may be </w:t>
      </w:r>
      <w:proofErr w:type="gramStart"/>
      <w:r w:rsidRPr="00E605F6">
        <w:rPr>
          <w:rFonts w:ascii="Lato" w:eastAsia="Lato" w:hAnsi="Lato" w:cs="Lato"/>
          <w:sz w:val="28"/>
          <w:szCs w:val="28"/>
        </w:rPr>
        <w:t>missing</w:t>
      </w:r>
      <w:proofErr w:type="gramEnd"/>
    </w:p>
    <w:p w14:paraId="1E672480" w14:textId="2D694B0C" w:rsidR="001E55FE" w:rsidRPr="00E605F6" w:rsidRDefault="00227ACB">
      <w:pPr>
        <w:pStyle w:val="Heading2"/>
        <w:keepNext w:val="0"/>
        <w:keepLines w:val="0"/>
        <w:numPr>
          <w:ilvl w:val="0"/>
          <w:numId w:val="26"/>
        </w:numPr>
        <w:spacing w:before="0" w:after="0"/>
        <w:rPr>
          <w:rFonts w:ascii="Lato" w:eastAsia="Lato" w:hAnsi="Lato" w:cs="Lato"/>
          <w:sz w:val="28"/>
          <w:szCs w:val="28"/>
        </w:rPr>
      </w:pPr>
      <w:r w:rsidRPr="00E605F6">
        <w:rPr>
          <w:rFonts w:ascii="Lato" w:eastAsia="Lato" w:hAnsi="Lato" w:cs="Lato"/>
          <w:sz w:val="28"/>
          <w:szCs w:val="28"/>
        </w:rPr>
        <w:t>How often the team meets</w:t>
      </w:r>
    </w:p>
    <w:p w14:paraId="75EFFF0A" w14:textId="3B70C9DA" w:rsidR="001E55FE" w:rsidRPr="00E605F6" w:rsidRDefault="00227ACB">
      <w:pPr>
        <w:pStyle w:val="Heading2"/>
        <w:keepNext w:val="0"/>
        <w:keepLines w:val="0"/>
        <w:numPr>
          <w:ilvl w:val="0"/>
          <w:numId w:val="26"/>
        </w:numPr>
        <w:spacing w:before="0" w:after="240"/>
        <w:rPr>
          <w:rFonts w:ascii="Lato" w:eastAsia="Lato" w:hAnsi="Lato" w:cs="Lato"/>
          <w:sz w:val="28"/>
          <w:szCs w:val="28"/>
        </w:rPr>
      </w:pPr>
      <w:r w:rsidRPr="00E605F6">
        <w:rPr>
          <w:rFonts w:ascii="Lato" w:eastAsia="Lato" w:hAnsi="Lato" w:cs="Lato"/>
          <w:sz w:val="28"/>
          <w:szCs w:val="28"/>
        </w:rPr>
        <w:t>How partners communicate and collaborate</w:t>
      </w:r>
    </w:p>
    <w:p w14:paraId="131819D9" w14:textId="77777777" w:rsidR="001E55FE" w:rsidRPr="00E605F6" w:rsidRDefault="00227ACB">
      <w:pPr>
        <w:pStyle w:val="Heading3"/>
        <w:keepNext w:val="0"/>
        <w:keepLines w:val="0"/>
        <w:spacing w:before="280"/>
        <w:rPr>
          <w:rFonts w:ascii="Lato" w:eastAsia="Lato" w:hAnsi="Lato" w:cs="Lato"/>
          <w:b/>
          <w:bCs/>
          <w:color w:val="000000"/>
        </w:rPr>
      </w:pPr>
      <w:bookmarkStart w:id="67" w:name="_gdef4v3nz98c" w:colFirst="0" w:colLast="0"/>
      <w:bookmarkEnd w:id="67"/>
      <w:r w:rsidRPr="00E605F6">
        <w:rPr>
          <w:rFonts w:ascii="Lato" w:eastAsia="Lato" w:hAnsi="Lato" w:cs="Lato"/>
          <w:b/>
          <w:bCs/>
          <w:color w:val="000000"/>
        </w:rPr>
        <w:t>Collaboration and Communication</w:t>
      </w:r>
    </w:p>
    <w:p w14:paraId="1EA44D03" w14:textId="77777777" w:rsidR="001E55FE" w:rsidRPr="00E605F6" w:rsidRDefault="00227ACB">
      <w:pPr>
        <w:pStyle w:val="Heading2"/>
        <w:keepNext w:val="0"/>
        <w:keepLines w:val="0"/>
        <w:spacing w:before="240" w:after="240"/>
        <w:rPr>
          <w:rFonts w:ascii="Lato" w:eastAsia="Lato" w:hAnsi="Lato" w:cs="Lato"/>
          <w:sz w:val="28"/>
          <w:szCs w:val="28"/>
        </w:rPr>
      </w:pPr>
      <w:r w:rsidRPr="00E605F6">
        <w:rPr>
          <w:rFonts w:ascii="Lato" w:eastAsia="Lato" w:hAnsi="Lato" w:cs="Lato"/>
          <w:sz w:val="28"/>
          <w:szCs w:val="28"/>
        </w:rPr>
        <w:t>Teams can examine how schools, agencies, organizations, businesses, families, and other partners communicate and work together.</w:t>
      </w:r>
    </w:p>
    <w:p w14:paraId="202B21E4" w14:textId="77777777" w:rsidR="001E55FE" w:rsidRPr="00E605F6" w:rsidRDefault="00227ACB">
      <w:pPr>
        <w:pStyle w:val="Heading2"/>
        <w:keepNext w:val="0"/>
        <w:keepLines w:val="0"/>
        <w:spacing w:before="240" w:after="240"/>
        <w:rPr>
          <w:rFonts w:ascii="Lato" w:eastAsia="Lato" w:hAnsi="Lato" w:cs="Lato"/>
          <w:sz w:val="28"/>
          <w:szCs w:val="28"/>
        </w:rPr>
      </w:pPr>
      <w:r w:rsidRPr="00E605F6">
        <w:rPr>
          <w:rFonts w:ascii="Lato" w:eastAsia="Lato" w:hAnsi="Lato" w:cs="Lato"/>
          <w:sz w:val="28"/>
          <w:szCs w:val="28"/>
        </w:rPr>
        <w:t>Consider:</w:t>
      </w:r>
    </w:p>
    <w:p w14:paraId="31BFEB57" w14:textId="77777777" w:rsidR="001E55FE" w:rsidRPr="00E605F6" w:rsidRDefault="00227ACB">
      <w:pPr>
        <w:pStyle w:val="Heading2"/>
        <w:keepNext w:val="0"/>
        <w:keepLines w:val="0"/>
        <w:numPr>
          <w:ilvl w:val="0"/>
          <w:numId w:val="75"/>
        </w:numPr>
        <w:spacing w:before="240" w:after="0"/>
        <w:rPr>
          <w:rFonts w:ascii="Lato" w:eastAsia="Lato" w:hAnsi="Lato" w:cs="Lato"/>
          <w:sz w:val="28"/>
          <w:szCs w:val="28"/>
        </w:rPr>
      </w:pPr>
      <w:r w:rsidRPr="00E605F6">
        <w:rPr>
          <w:rFonts w:ascii="Lato" w:eastAsia="Lato" w:hAnsi="Lato" w:cs="Lato"/>
          <w:sz w:val="28"/>
          <w:szCs w:val="28"/>
        </w:rPr>
        <w:t>What services and resources are available?</w:t>
      </w:r>
    </w:p>
    <w:p w14:paraId="2AB43555" w14:textId="77777777" w:rsidR="001E55FE" w:rsidRPr="00E605F6" w:rsidRDefault="00227ACB">
      <w:pPr>
        <w:pStyle w:val="Heading2"/>
        <w:keepNext w:val="0"/>
        <w:keepLines w:val="0"/>
        <w:numPr>
          <w:ilvl w:val="0"/>
          <w:numId w:val="75"/>
        </w:numPr>
        <w:spacing w:before="0" w:after="0"/>
        <w:rPr>
          <w:rFonts w:ascii="Lato" w:eastAsia="Lato" w:hAnsi="Lato" w:cs="Lato"/>
          <w:sz w:val="28"/>
          <w:szCs w:val="28"/>
        </w:rPr>
      </w:pPr>
      <w:r w:rsidRPr="00E605F6">
        <w:rPr>
          <w:rFonts w:ascii="Lato" w:eastAsia="Lato" w:hAnsi="Lato" w:cs="Lato"/>
          <w:sz w:val="28"/>
          <w:szCs w:val="28"/>
        </w:rPr>
        <w:t>How do partners communicate?</w:t>
      </w:r>
    </w:p>
    <w:p w14:paraId="5E6ED7B7" w14:textId="77777777" w:rsidR="001E55FE" w:rsidRPr="00E605F6" w:rsidRDefault="00227ACB">
      <w:pPr>
        <w:pStyle w:val="Heading2"/>
        <w:keepNext w:val="0"/>
        <w:keepLines w:val="0"/>
        <w:numPr>
          <w:ilvl w:val="0"/>
          <w:numId w:val="75"/>
        </w:numPr>
        <w:spacing w:before="0" w:after="0"/>
        <w:rPr>
          <w:rFonts w:ascii="Lato" w:eastAsia="Lato" w:hAnsi="Lato" w:cs="Lato"/>
          <w:sz w:val="28"/>
          <w:szCs w:val="28"/>
        </w:rPr>
      </w:pPr>
      <w:r w:rsidRPr="00E605F6">
        <w:rPr>
          <w:rFonts w:ascii="Lato" w:eastAsia="Lato" w:hAnsi="Lato" w:cs="Lato"/>
          <w:sz w:val="28"/>
          <w:szCs w:val="28"/>
        </w:rPr>
        <w:t>Where are there gaps or disconnects?</w:t>
      </w:r>
    </w:p>
    <w:p w14:paraId="5D567F84" w14:textId="77777777" w:rsidR="001E55FE" w:rsidRPr="00E605F6" w:rsidRDefault="00227ACB">
      <w:pPr>
        <w:pStyle w:val="Heading2"/>
        <w:keepNext w:val="0"/>
        <w:keepLines w:val="0"/>
        <w:numPr>
          <w:ilvl w:val="0"/>
          <w:numId w:val="75"/>
        </w:numPr>
        <w:spacing w:before="0" w:after="240"/>
        <w:rPr>
          <w:rFonts w:ascii="Lato" w:eastAsia="Lato" w:hAnsi="Lato" w:cs="Lato"/>
          <w:sz w:val="28"/>
          <w:szCs w:val="28"/>
        </w:rPr>
      </w:pPr>
      <w:r w:rsidRPr="00E605F6">
        <w:rPr>
          <w:rFonts w:ascii="Lato" w:eastAsia="Lato" w:hAnsi="Lato" w:cs="Lato"/>
          <w:sz w:val="28"/>
          <w:szCs w:val="28"/>
        </w:rPr>
        <w:t>How does the team communicate its work with administrators and other stakeholders?</w:t>
      </w:r>
    </w:p>
    <w:p w14:paraId="5A66C457" w14:textId="77777777" w:rsidR="001E55FE" w:rsidRPr="00E605F6" w:rsidRDefault="00227ACB">
      <w:pPr>
        <w:pStyle w:val="Heading3"/>
        <w:keepNext w:val="0"/>
        <w:keepLines w:val="0"/>
        <w:spacing w:before="280"/>
        <w:rPr>
          <w:rFonts w:ascii="Lato" w:eastAsia="Lato" w:hAnsi="Lato" w:cs="Lato"/>
          <w:b/>
          <w:bCs/>
          <w:color w:val="000000"/>
        </w:rPr>
      </w:pPr>
      <w:bookmarkStart w:id="68" w:name="_j7ppc4nj7la" w:colFirst="0" w:colLast="0"/>
      <w:bookmarkEnd w:id="68"/>
      <w:r w:rsidRPr="00E605F6">
        <w:rPr>
          <w:rFonts w:ascii="Lato" w:eastAsia="Lato" w:hAnsi="Lato" w:cs="Lato"/>
          <w:b/>
          <w:bCs/>
          <w:color w:val="000000"/>
        </w:rPr>
        <w:t>Post-School Outcomes</w:t>
      </w:r>
    </w:p>
    <w:p w14:paraId="33873232" w14:textId="77777777" w:rsidR="001E55FE" w:rsidRPr="00E605F6" w:rsidRDefault="00227ACB">
      <w:pPr>
        <w:pStyle w:val="Heading2"/>
        <w:keepNext w:val="0"/>
        <w:keepLines w:val="0"/>
        <w:spacing w:before="240" w:after="240"/>
        <w:rPr>
          <w:rFonts w:ascii="Lato" w:eastAsia="Lato" w:hAnsi="Lato" w:cs="Lato"/>
          <w:sz w:val="28"/>
          <w:szCs w:val="28"/>
        </w:rPr>
      </w:pPr>
      <w:r w:rsidRPr="00E605F6">
        <w:rPr>
          <w:rFonts w:ascii="Lato" w:eastAsia="Lato" w:hAnsi="Lato" w:cs="Lato"/>
          <w:sz w:val="28"/>
          <w:szCs w:val="28"/>
        </w:rPr>
        <w:t>Post-school outcome data provides information about what students are doing one year after leaving high school, including education, competitive employment, and other post-school activities.</w:t>
      </w:r>
    </w:p>
    <w:p w14:paraId="649D73EA" w14:textId="77777777" w:rsidR="001E55FE" w:rsidRPr="00E605F6" w:rsidRDefault="00227ACB">
      <w:pPr>
        <w:pStyle w:val="Heading2"/>
        <w:keepNext w:val="0"/>
        <w:keepLines w:val="0"/>
        <w:spacing w:before="240" w:after="240"/>
        <w:rPr>
          <w:rFonts w:ascii="Lato" w:eastAsia="Lato" w:hAnsi="Lato" w:cs="Lato"/>
          <w:color w:val="1155CC"/>
          <w:sz w:val="28"/>
          <w:szCs w:val="28"/>
          <w:u w:val="single"/>
        </w:rPr>
      </w:pPr>
      <w:r w:rsidRPr="00E605F6">
        <w:rPr>
          <w:rFonts w:ascii="Lato" w:eastAsia="Lato" w:hAnsi="Lato" w:cs="Lato"/>
          <w:noProof/>
          <w:sz w:val="28"/>
          <w:szCs w:val="28"/>
        </w:rPr>
        <w:drawing>
          <wp:inline distT="114300" distB="114300" distL="114300" distR="114300" wp14:anchorId="5C05B431" wp14:editId="6D5808BC">
            <wp:extent cx="306006" cy="306006"/>
            <wp:effectExtent l="0" t="0" r="0" b="0"/>
            <wp:docPr id="38"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38"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hyperlink r:id="rId58">
        <w:r w:rsidRPr="00E605F6">
          <w:rPr>
            <w:rFonts w:ascii="Lato" w:eastAsia="Lato" w:hAnsi="Lato" w:cs="Lato"/>
            <w:sz w:val="28"/>
            <w:szCs w:val="28"/>
          </w:rPr>
          <w:t xml:space="preserve"> </w:t>
        </w:r>
      </w:hyperlink>
      <w:hyperlink r:id="rId59">
        <w:r w:rsidRPr="00E605F6">
          <w:rPr>
            <w:rFonts w:ascii="Lato" w:eastAsia="Lato" w:hAnsi="Lato" w:cs="Lato"/>
            <w:color w:val="1155CC"/>
            <w:sz w:val="28"/>
            <w:szCs w:val="28"/>
            <w:u w:val="single"/>
          </w:rPr>
          <w:t>Special Education Post School Outcomes Interactive Map</w:t>
        </w:r>
      </w:hyperlink>
    </w:p>
    <w:p w14:paraId="0774CA5A" w14:textId="697B2FB6" w:rsidR="001E55FE" w:rsidRDefault="00227ACB">
      <w:pPr>
        <w:pStyle w:val="Heading2"/>
        <w:keepNext w:val="0"/>
        <w:keepLines w:val="0"/>
        <w:spacing w:before="240" w:after="240"/>
        <w:rPr>
          <w:rFonts w:ascii="Lato" w:eastAsia="Lato" w:hAnsi="Lato" w:cs="Lato"/>
          <w:sz w:val="28"/>
          <w:szCs w:val="28"/>
        </w:rPr>
      </w:pPr>
      <w:r w:rsidRPr="00E605F6">
        <w:rPr>
          <w:rFonts w:ascii="Lato" w:eastAsia="Lato" w:hAnsi="Lato" w:cs="Lato"/>
          <w:sz w:val="28"/>
          <w:szCs w:val="28"/>
        </w:rPr>
        <w:t>The</w:t>
      </w:r>
      <w:hyperlink r:id="rId60">
        <w:r w:rsidRPr="00E605F6">
          <w:rPr>
            <w:rFonts w:ascii="Lato" w:eastAsia="Lato" w:hAnsi="Lato" w:cs="Lato"/>
            <w:sz w:val="28"/>
            <w:szCs w:val="28"/>
          </w:rPr>
          <w:t xml:space="preserve"> </w:t>
        </w:r>
      </w:hyperlink>
      <w:hyperlink r:id="rId61">
        <w:r w:rsidRPr="00E605F6">
          <w:rPr>
            <w:rFonts w:ascii="Lato" w:eastAsia="Lato" w:hAnsi="Lato" w:cs="Lato"/>
            <w:color w:val="1155CC"/>
            <w:sz w:val="28"/>
            <w:szCs w:val="28"/>
            <w:u w:val="single"/>
          </w:rPr>
          <w:t>Special Education Post School Outcomes Interactive Map video</w:t>
        </w:r>
      </w:hyperlink>
      <w:r w:rsidRPr="00E605F6">
        <w:rPr>
          <w:rFonts w:ascii="Lato" w:eastAsia="Lato" w:hAnsi="Lato" w:cs="Lato"/>
          <w:sz w:val="28"/>
          <w:szCs w:val="28"/>
        </w:rPr>
        <w:t xml:space="preserve"> provides an overview of how to use the map.</w:t>
      </w:r>
    </w:p>
    <w:p w14:paraId="35E244A4" w14:textId="44701428" w:rsidR="00235461" w:rsidRDefault="00235461" w:rsidP="00235461"/>
    <w:p w14:paraId="1AC20E70" w14:textId="21B0923E" w:rsidR="00235461" w:rsidRDefault="00235461" w:rsidP="00235461"/>
    <w:p w14:paraId="0DE706CE" w14:textId="77777777" w:rsidR="00235461" w:rsidRPr="00235461" w:rsidRDefault="00235461" w:rsidP="00235461"/>
    <w:p w14:paraId="26839937" w14:textId="77777777" w:rsidR="001E55FE" w:rsidRPr="00E605F6" w:rsidRDefault="00227ACB">
      <w:pPr>
        <w:pStyle w:val="Heading3"/>
        <w:keepNext w:val="0"/>
        <w:keepLines w:val="0"/>
        <w:spacing w:before="280"/>
        <w:rPr>
          <w:rFonts w:ascii="Lato" w:eastAsia="Lato" w:hAnsi="Lato" w:cs="Lato"/>
          <w:b/>
          <w:bCs/>
          <w:color w:val="000000"/>
        </w:rPr>
      </w:pPr>
      <w:bookmarkStart w:id="69" w:name="_63x9erfuga68" w:colFirst="0" w:colLast="0"/>
      <w:bookmarkEnd w:id="69"/>
      <w:r w:rsidRPr="00E605F6">
        <w:rPr>
          <w:rFonts w:ascii="Lato" w:eastAsia="Lato" w:hAnsi="Lato" w:cs="Lato"/>
          <w:b/>
          <w:bCs/>
          <w:color w:val="000000"/>
        </w:rPr>
        <w:lastRenderedPageBreak/>
        <w:t>County Labor Market Information</w:t>
      </w:r>
    </w:p>
    <w:p w14:paraId="2199A780" w14:textId="77777777" w:rsidR="001E55FE" w:rsidRPr="00E605F6" w:rsidRDefault="00227ACB">
      <w:pPr>
        <w:pStyle w:val="Heading2"/>
        <w:keepNext w:val="0"/>
        <w:keepLines w:val="0"/>
        <w:spacing w:before="240" w:after="240"/>
        <w:rPr>
          <w:rFonts w:ascii="Lato" w:eastAsia="Lato" w:hAnsi="Lato" w:cs="Lato"/>
          <w:sz w:val="28"/>
          <w:szCs w:val="28"/>
        </w:rPr>
      </w:pPr>
      <w:r w:rsidRPr="00E605F6">
        <w:rPr>
          <w:rFonts w:ascii="Lato" w:eastAsia="Lato" w:hAnsi="Lato" w:cs="Lato"/>
          <w:sz w:val="28"/>
          <w:szCs w:val="28"/>
        </w:rPr>
        <w:t>Labor market information can help teams understand employment opportunities and workforce needs within their communities.</w:t>
      </w:r>
    </w:p>
    <w:p w14:paraId="1EBBAF25" w14:textId="77777777" w:rsidR="001E55FE" w:rsidRPr="00E605F6" w:rsidRDefault="00227ACB">
      <w:pPr>
        <w:pStyle w:val="Heading2"/>
        <w:keepNext w:val="0"/>
        <w:keepLines w:val="0"/>
        <w:spacing w:before="240" w:after="240"/>
        <w:rPr>
          <w:rFonts w:ascii="Lato" w:eastAsia="Lato" w:hAnsi="Lato" w:cs="Lato"/>
          <w:color w:val="1155CC"/>
          <w:sz w:val="28"/>
          <w:szCs w:val="28"/>
          <w:u w:val="single"/>
        </w:rPr>
      </w:pPr>
      <w:r w:rsidRPr="00E605F6">
        <w:rPr>
          <w:rFonts w:ascii="Lato" w:eastAsia="Lato" w:hAnsi="Lato" w:cs="Lato"/>
          <w:noProof/>
          <w:sz w:val="28"/>
          <w:szCs w:val="28"/>
        </w:rPr>
        <w:drawing>
          <wp:inline distT="114300" distB="114300" distL="114300" distR="114300" wp14:anchorId="33088749" wp14:editId="2D338239">
            <wp:extent cx="306006" cy="306006"/>
            <wp:effectExtent l="0" t="0" r="0" b="0"/>
            <wp:docPr id="66"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66"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hyperlink r:id="rId62">
        <w:r w:rsidRPr="00E605F6">
          <w:rPr>
            <w:rFonts w:ascii="Lato" w:eastAsia="Lato" w:hAnsi="Lato" w:cs="Lato"/>
            <w:sz w:val="28"/>
            <w:szCs w:val="28"/>
          </w:rPr>
          <w:t xml:space="preserve"> </w:t>
        </w:r>
      </w:hyperlink>
      <w:hyperlink r:id="rId63">
        <w:proofErr w:type="spellStart"/>
        <w:r w:rsidRPr="00E605F6">
          <w:rPr>
            <w:rFonts w:ascii="Lato" w:eastAsia="Lato" w:hAnsi="Lato" w:cs="Lato"/>
            <w:color w:val="1155CC"/>
            <w:sz w:val="28"/>
            <w:szCs w:val="28"/>
            <w:u w:val="single"/>
          </w:rPr>
          <w:t>Wisconomy</w:t>
        </w:r>
        <w:proofErr w:type="spellEnd"/>
      </w:hyperlink>
    </w:p>
    <w:p w14:paraId="213AE986" w14:textId="77777777" w:rsidR="001E55FE" w:rsidRPr="00E605F6" w:rsidRDefault="00227ACB">
      <w:pPr>
        <w:pStyle w:val="Heading2"/>
        <w:keepNext w:val="0"/>
        <w:keepLines w:val="0"/>
        <w:spacing w:before="240" w:after="240"/>
        <w:rPr>
          <w:rFonts w:ascii="Lato" w:eastAsia="Lato" w:hAnsi="Lato" w:cs="Lato"/>
          <w:sz w:val="28"/>
          <w:szCs w:val="28"/>
        </w:rPr>
      </w:pPr>
      <w:bookmarkStart w:id="70" w:name="_3w55kjbx1n19" w:colFirst="0" w:colLast="0"/>
      <w:bookmarkEnd w:id="70"/>
      <w:r w:rsidRPr="00E605F6">
        <w:rPr>
          <w:rFonts w:ascii="Lato" w:eastAsia="Lato" w:hAnsi="Lato" w:cs="Lato"/>
          <w:sz w:val="28"/>
          <w:szCs w:val="28"/>
        </w:rPr>
        <w:t xml:space="preserve">Teams can use </w:t>
      </w:r>
      <w:proofErr w:type="spellStart"/>
      <w:r w:rsidRPr="00E605F6">
        <w:rPr>
          <w:rFonts w:ascii="Lato" w:eastAsia="Lato" w:hAnsi="Lato" w:cs="Lato"/>
          <w:sz w:val="28"/>
          <w:szCs w:val="28"/>
        </w:rPr>
        <w:t>Wisconomy</w:t>
      </w:r>
      <w:proofErr w:type="spellEnd"/>
      <w:r w:rsidRPr="00E605F6">
        <w:rPr>
          <w:rFonts w:ascii="Lato" w:eastAsia="Lato" w:hAnsi="Lato" w:cs="Lato"/>
          <w:sz w:val="28"/>
          <w:szCs w:val="28"/>
        </w:rPr>
        <w:t xml:space="preserve"> tools to explore county and regional labor market information and consider how workforce trends may connect to transition planning.</w:t>
      </w:r>
    </w:p>
    <w:p w14:paraId="6C1D6D4E" w14:textId="77777777" w:rsidR="001E55FE" w:rsidRPr="00E605F6" w:rsidRDefault="00227ACB">
      <w:pPr>
        <w:pStyle w:val="Heading2"/>
        <w:keepNext w:val="0"/>
        <w:keepLines w:val="0"/>
        <w:spacing w:before="240" w:after="240"/>
        <w:rPr>
          <w:rFonts w:ascii="Lato" w:eastAsia="Lato" w:hAnsi="Lato" w:cs="Lato"/>
          <w:sz w:val="28"/>
          <w:szCs w:val="28"/>
        </w:rPr>
      </w:pPr>
      <w:bookmarkStart w:id="71" w:name="_sbd2zkfzwk4t" w:colFirst="0" w:colLast="0"/>
      <w:bookmarkEnd w:id="71"/>
      <w:r w:rsidRPr="00E605F6">
        <w:rPr>
          <w:rFonts w:ascii="Lato" w:hAnsi="Lato"/>
          <w:b/>
          <w:bCs/>
          <w:noProof/>
          <w:sz w:val="22"/>
          <w:szCs w:val="22"/>
        </w:rPr>
        <w:drawing>
          <wp:inline distT="114300" distB="114300" distL="114300" distR="114300" wp14:anchorId="1037C62F" wp14:editId="70A0F5E6">
            <wp:extent cx="315531" cy="315531"/>
            <wp:effectExtent l="0" t="0" r="0" b="0"/>
            <wp:docPr id="39"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39"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Invite team members to bring relevant data or reports from their school districts, agencies, organizations, or businesses.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can also collect information from events, surveys, and other community activities.</w:t>
      </w:r>
    </w:p>
    <w:p w14:paraId="3FF728F2" w14:textId="77777777" w:rsidR="001E55FE" w:rsidRPr="00E605F6" w:rsidRDefault="00227ACB">
      <w:pPr>
        <w:pStyle w:val="Heading2"/>
        <w:keepNext w:val="0"/>
        <w:keepLines w:val="0"/>
        <w:spacing w:after="80"/>
        <w:rPr>
          <w:rFonts w:ascii="Lato" w:eastAsia="Lato" w:hAnsi="Lato" w:cs="Lato"/>
          <w:b/>
          <w:bCs/>
          <w:sz w:val="36"/>
          <w:szCs w:val="36"/>
        </w:rPr>
      </w:pPr>
      <w:bookmarkStart w:id="72" w:name="_99306sxvlk17" w:colFirst="0" w:colLast="0"/>
      <w:bookmarkEnd w:id="72"/>
      <w:r w:rsidRPr="00E605F6">
        <w:rPr>
          <w:rFonts w:ascii="Lato" w:eastAsia="Lato" w:hAnsi="Lato" w:cs="Lato"/>
          <w:b/>
          <w:bCs/>
          <w:sz w:val="36"/>
          <w:szCs w:val="36"/>
        </w:rPr>
        <w:t>The Goal of Using Data</w:t>
      </w:r>
    </w:p>
    <w:p w14:paraId="07EA9D1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 goal of using data is simple:</w:t>
      </w:r>
    </w:p>
    <w:p w14:paraId="4E983DC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To better understand our community, make informed decisions together, and create opportunities that improve outcomes for youth with disabilities.</w:t>
      </w:r>
    </w:p>
    <w:p w14:paraId="4187331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When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use information thoughtfully, they are better equipped to strengthen partnerships, address barriers, focus resources, and identify meaningful priorities. </w:t>
      </w:r>
    </w:p>
    <w:p w14:paraId="7ABFE8D8"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0496D696" wp14:editId="2B548748">
            <wp:extent cx="315531" cy="315531"/>
            <wp:effectExtent l="0" t="0" r="0" b="0"/>
            <wp:docPr id="32"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32"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color w:val="FF0000"/>
          <w:sz w:val="28"/>
          <w:szCs w:val="28"/>
        </w:rPr>
        <w:t xml:space="preserve">  </w:t>
      </w:r>
      <w:r w:rsidRPr="00E605F6">
        <w:rPr>
          <w:rFonts w:ascii="Lato" w:eastAsia="Lato" w:hAnsi="Lato" w:cs="Lato"/>
          <w:sz w:val="28"/>
          <w:szCs w:val="28"/>
        </w:rPr>
        <w:t xml:space="preserve">Data is not about having all the answers. It is about asking better questions together, understanding our community, and using what we learn to decide where our collective efforts can make the greatest difference. </w:t>
      </w:r>
    </w:p>
    <w:p w14:paraId="2F54B176" w14:textId="77777777" w:rsidR="001E55FE" w:rsidRPr="00E605F6" w:rsidRDefault="001E55FE">
      <w:pPr>
        <w:spacing w:before="240" w:after="240"/>
        <w:rPr>
          <w:rFonts w:ascii="Lato" w:hAnsi="Lato"/>
        </w:rPr>
        <w:sectPr w:rsidR="001E55FE" w:rsidRPr="00E605F6" w:rsidSect="004E4C39">
          <w:pgSz w:w="12240" w:h="15840"/>
          <w:pgMar w:top="1440" w:right="1440" w:bottom="1440" w:left="1440" w:header="720" w:footer="720" w:gutter="0"/>
          <w:cols w:space="720"/>
        </w:sectPr>
      </w:pPr>
    </w:p>
    <w:p w14:paraId="3C4AD60C" w14:textId="77777777" w:rsidR="001E55FE" w:rsidRPr="00E605F6" w:rsidRDefault="00227ACB">
      <w:pPr>
        <w:pStyle w:val="Heading2"/>
        <w:keepNext w:val="0"/>
        <w:keepLines w:val="0"/>
        <w:spacing w:after="80"/>
        <w:rPr>
          <w:rFonts w:ascii="Lato" w:eastAsia="Lato" w:hAnsi="Lato" w:cs="Lato"/>
          <w:b/>
          <w:bCs/>
          <w:sz w:val="48"/>
          <w:szCs w:val="48"/>
        </w:rPr>
      </w:pPr>
      <w:bookmarkStart w:id="73" w:name="_mlda00vz69ni" w:colFirst="0" w:colLast="0"/>
      <w:bookmarkStart w:id="74" w:name="_cbnn4q1qx0ha" w:colFirst="0" w:colLast="0"/>
      <w:bookmarkEnd w:id="73"/>
      <w:bookmarkEnd w:id="74"/>
      <w:r w:rsidRPr="00E605F6">
        <w:rPr>
          <w:rFonts w:ascii="Lato" w:eastAsia="Lato" w:hAnsi="Lato" w:cs="Lato"/>
          <w:b/>
          <w:bCs/>
          <w:sz w:val="48"/>
          <w:szCs w:val="48"/>
        </w:rPr>
        <w:lastRenderedPageBreak/>
        <w:t>Section 6: From Shared Priorities to Collective Action</w:t>
      </w:r>
    </w:p>
    <w:p w14:paraId="1E02640D" w14:textId="77777777" w:rsidR="001E55FE" w:rsidRPr="00E605F6" w:rsidRDefault="00227ACB">
      <w:pPr>
        <w:pStyle w:val="Heading2"/>
        <w:keepNext w:val="0"/>
        <w:keepLines w:val="0"/>
        <w:spacing w:after="80"/>
        <w:rPr>
          <w:rFonts w:ascii="Lato" w:eastAsia="Lato" w:hAnsi="Lato" w:cs="Lato"/>
          <w:b/>
          <w:bCs/>
          <w:sz w:val="36"/>
          <w:szCs w:val="36"/>
        </w:rPr>
      </w:pPr>
      <w:bookmarkStart w:id="75" w:name="_67gveqwxsl3" w:colFirst="0" w:colLast="0"/>
      <w:bookmarkEnd w:id="75"/>
      <w:r w:rsidRPr="00E605F6">
        <w:rPr>
          <w:rFonts w:ascii="Lato" w:eastAsia="Lato" w:hAnsi="Lato" w:cs="Lato"/>
          <w:b/>
          <w:bCs/>
          <w:sz w:val="36"/>
          <w:szCs w:val="36"/>
        </w:rPr>
        <w:t xml:space="preserve">Turning Ideas </w:t>
      </w:r>
      <w:proofErr w:type="gramStart"/>
      <w:r w:rsidRPr="00E605F6">
        <w:rPr>
          <w:rFonts w:ascii="Lato" w:eastAsia="Lato" w:hAnsi="Lato" w:cs="Lato"/>
          <w:b/>
          <w:bCs/>
          <w:sz w:val="36"/>
          <w:szCs w:val="36"/>
        </w:rPr>
        <w:t>Into</w:t>
      </w:r>
      <w:proofErr w:type="gramEnd"/>
      <w:r w:rsidRPr="00E605F6">
        <w:rPr>
          <w:rFonts w:ascii="Lato" w:eastAsia="Lato" w:hAnsi="Lato" w:cs="Lato"/>
          <w:b/>
          <w:bCs/>
          <w:sz w:val="36"/>
          <w:szCs w:val="36"/>
        </w:rPr>
        <w:t xml:space="preserve"> Meaningful Change</w:t>
      </w:r>
    </w:p>
    <w:p w14:paraId="5CC50A7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 strong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does more than identify needs, it takes action to address them.</w:t>
      </w:r>
    </w:p>
    <w:p w14:paraId="0E2F0C2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By this point, your team has:</w:t>
      </w:r>
    </w:p>
    <w:p w14:paraId="3DF16831" w14:textId="70FC7667" w:rsidR="001E55FE" w:rsidRPr="00E605F6" w:rsidRDefault="00227ACB">
      <w:pPr>
        <w:numPr>
          <w:ilvl w:val="0"/>
          <w:numId w:val="23"/>
        </w:numPr>
        <w:spacing w:before="240"/>
        <w:rPr>
          <w:rFonts w:ascii="Lato" w:eastAsia="Lato" w:hAnsi="Lato" w:cs="Lato"/>
          <w:sz w:val="28"/>
          <w:szCs w:val="28"/>
        </w:rPr>
      </w:pPr>
      <w:r w:rsidRPr="00E605F6">
        <w:rPr>
          <w:rFonts w:ascii="Lato" w:eastAsia="Lato" w:hAnsi="Lato" w:cs="Lato"/>
          <w:sz w:val="28"/>
          <w:szCs w:val="28"/>
        </w:rPr>
        <w:t>Built relationships among transition partners</w:t>
      </w:r>
    </w:p>
    <w:p w14:paraId="7136F298" w14:textId="2843E0A7" w:rsidR="001E55FE" w:rsidRPr="00E605F6" w:rsidRDefault="00227ACB">
      <w:pPr>
        <w:numPr>
          <w:ilvl w:val="0"/>
          <w:numId w:val="23"/>
        </w:numPr>
        <w:rPr>
          <w:rFonts w:ascii="Lato" w:eastAsia="Lato" w:hAnsi="Lato" w:cs="Lato"/>
          <w:sz w:val="28"/>
          <w:szCs w:val="28"/>
        </w:rPr>
      </w:pPr>
      <w:r w:rsidRPr="00E605F6">
        <w:rPr>
          <w:rFonts w:ascii="Lato" w:eastAsia="Lato" w:hAnsi="Lato" w:cs="Lato"/>
          <w:sz w:val="28"/>
          <w:szCs w:val="28"/>
        </w:rPr>
        <w:t>Established how the team will work togethe</w:t>
      </w:r>
      <w:r w:rsidR="002036B9">
        <w:rPr>
          <w:rFonts w:ascii="Lato" w:eastAsia="Lato" w:hAnsi="Lato" w:cs="Lato"/>
          <w:sz w:val="28"/>
          <w:szCs w:val="28"/>
        </w:rPr>
        <w:t>r</w:t>
      </w:r>
    </w:p>
    <w:p w14:paraId="6405A668" w14:textId="4F0E345E" w:rsidR="001E55FE" w:rsidRPr="00E605F6" w:rsidRDefault="00227ACB">
      <w:pPr>
        <w:numPr>
          <w:ilvl w:val="0"/>
          <w:numId w:val="23"/>
        </w:numPr>
        <w:rPr>
          <w:rFonts w:ascii="Lato" w:eastAsia="Lato" w:hAnsi="Lato" w:cs="Lato"/>
          <w:sz w:val="28"/>
          <w:szCs w:val="28"/>
        </w:rPr>
      </w:pPr>
      <w:r w:rsidRPr="00E605F6">
        <w:rPr>
          <w:rFonts w:ascii="Lato" w:eastAsia="Lato" w:hAnsi="Lato" w:cs="Lato"/>
          <w:sz w:val="28"/>
          <w:szCs w:val="28"/>
        </w:rPr>
        <w:t>Created a shared vision, purpose, and mission</w:t>
      </w:r>
    </w:p>
    <w:p w14:paraId="47CDC0EB" w14:textId="77777777" w:rsidR="001E55FE" w:rsidRPr="00E605F6" w:rsidRDefault="00227ACB">
      <w:pPr>
        <w:numPr>
          <w:ilvl w:val="0"/>
          <w:numId w:val="23"/>
        </w:numPr>
        <w:rPr>
          <w:rFonts w:ascii="Lato" w:eastAsia="Lato" w:hAnsi="Lato" w:cs="Lato"/>
          <w:sz w:val="28"/>
          <w:szCs w:val="28"/>
        </w:rPr>
      </w:pPr>
      <w:r w:rsidRPr="00E605F6">
        <w:rPr>
          <w:rFonts w:ascii="Lato" w:eastAsia="Lato" w:hAnsi="Lato" w:cs="Lato"/>
          <w:sz w:val="28"/>
          <w:szCs w:val="28"/>
        </w:rPr>
        <w:t>Reviewed community information and data</w:t>
      </w:r>
    </w:p>
    <w:p w14:paraId="3B6EC8BE" w14:textId="6EFBE1D9" w:rsidR="001E55FE" w:rsidRPr="00E605F6" w:rsidRDefault="00227ACB">
      <w:pPr>
        <w:numPr>
          <w:ilvl w:val="0"/>
          <w:numId w:val="23"/>
        </w:numPr>
        <w:spacing w:after="240"/>
        <w:rPr>
          <w:rFonts w:ascii="Lato" w:eastAsia="Lato" w:hAnsi="Lato" w:cs="Lato"/>
          <w:sz w:val="28"/>
          <w:szCs w:val="28"/>
        </w:rPr>
      </w:pPr>
      <w:r w:rsidRPr="00E605F6">
        <w:rPr>
          <w:rFonts w:ascii="Lato" w:eastAsia="Lato" w:hAnsi="Lato" w:cs="Lato"/>
          <w:sz w:val="28"/>
          <w:szCs w:val="28"/>
        </w:rPr>
        <w:t>Identified shared priorities</w:t>
      </w:r>
    </w:p>
    <w:p w14:paraId="241804E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 next step is turning that shared understanding into action.</w:t>
      </w:r>
    </w:p>
    <w:p w14:paraId="4880F0A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An action plan provides a roadmap for the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work. It connects the team's priorities, resources, partnerships, and shared commitment to specific activities designed to improve transition outcomes for youth with disabilities and their families. </w:t>
      </w:r>
    </w:p>
    <w:p w14:paraId="159C1AB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Action planning is not about creating a checklist for one person to complete. It is a collaborative process where team members:</w:t>
      </w:r>
    </w:p>
    <w:p w14:paraId="20BAC517" w14:textId="50142AA8" w:rsidR="001E55FE" w:rsidRPr="00E605F6" w:rsidRDefault="00227ACB">
      <w:pPr>
        <w:numPr>
          <w:ilvl w:val="0"/>
          <w:numId w:val="24"/>
        </w:numPr>
        <w:spacing w:before="240"/>
        <w:rPr>
          <w:rFonts w:ascii="Lato" w:eastAsia="Lato" w:hAnsi="Lato" w:cs="Lato"/>
          <w:sz w:val="28"/>
          <w:szCs w:val="28"/>
        </w:rPr>
      </w:pPr>
      <w:r w:rsidRPr="00E605F6">
        <w:rPr>
          <w:rFonts w:ascii="Lato" w:eastAsia="Lato" w:hAnsi="Lato" w:cs="Lato"/>
          <w:sz w:val="28"/>
          <w:szCs w:val="28"/>
        </w:rPr>
        <w:t>Identify priorities</w:t>
      </w:r>
    </w:p>
    <w:p w14:paraId="3827C392" w14:textId="30B54D5E" w:rsidR="001E55FE" w:rsidRPr="00E605F6" w:rsidRDefault="00227ACB">
      <w:pPr>
        <w:numPr>
          <w:ilvl w:val="0"/>
          <w:numId w:val="24"/>
        </w:numPr>
        <w:rPr>
          <w:rFonts w:ascii="Lato" w:eastAsia="Lato" w:hAnsi="Lato" w:cs="Lato"/>
          <w:sz w:val="28"/>
          <w:szCs w:val="28"/>
        </w:rPr>
      </w:pPr>
      <w:r w:rsidRPr="00E605F6">
        <w:rPr>
          <w:rFonts w:ascii="Lato" w:eastAsia="Lato" w:hAnsi="Lato" w:cs="Lato"/>
          <w:sz w:val="28"/>
          <w:szCs w:val="28"/>
        </w:rPr>
        <w:t>Determine meaningful actions</w:t>
      </w:r>
    </w:p>
    <w:p w14:paraId="68868510" w14:textId="3665DCED" w:rsidR="001E55FE" w:rsidRPr="00E605F6" w:rsidRDefault="00227ACB">
      <w:pPr>
        <w:numPr>
          <w:ilvl w:val="0"/>
          <w:numId w:val="24"/>
        </w:numPr>
        <w:rPr>
          <w:rFonts w:ascii="Lato" w:eastAsia="Lato" w:hAnsi="Lato" w:cs="Lato"/>
          <w:sz w:val="28"/>
          <w:szCs w:val="28"/>
        </w:rPr>
      </w:pPr>
      <w:r w:rsidRPr="00E605F6">
        <w:rPr>
          <w:rFonts w:ascii="Lato" w:eastAsia="Lato" w:hAnsi="Lato" w:cs="Lato"/>
          <w:sz w:val="28"/>
          <w:szCs w:val="28"/>
        </w:rPr>
        <w:t>Share responsibility</w:t>
      </w:r>
    </w:p>
    <w:p w14:paraId="0BABAC87" w14:textId="7CD93866" w:rsidR="001E55FE" w:rsidRPr="00E605F6" w:rsidRDefault="00227ACB">
      <w:pPr>
        <w:numPr>
          <w:ilvl w:val="0"/>
          <w:numId w:val="24"/>
        </w:numPr>
        <w:rPr>
          <w:rFonts w:ascii="Lato" w:eastAsia="Lato" w:hAnsi="Lato" w:cs="Lato"/>
          <w:sz w:val="28"/>
          <w:szCs w:val="28"/>
        </w:rPr>
      </w:pPr>
      <w:r w:rsidRPr="00E605F6">
        <w:rPr>
          <w:rFonts w:ascii="Lato" w:eastAsia="Lato" w:hAnsi="Lato" w:cs="Lato"/>
          <w:sz w:val="28"/>
          <w:szCs w:val="28"/>
        </w:rPr>
        <w:t>Monitor progress</w:t>
      </w:r>
    </w:p>
    <w:p w14:paraId="5406783B" w14:textId="3455AC1F" w:rsidR="001E55FE" w:rsidRPr="00E605F6" w:rsidRDefault="00227ACB">
      <w:pPr>
        <w:numPr>
          <w:ilvl w:val="0"/>
          <w:numId w:val="24"/>
        </w:numPr>
        <w:rPr>
          <w:rFonts w:ascii="Lato" w:eastAsia="Lato" w:hAnsi="Lato" w:cs="Lato"/>
          <w:sz w:val="28"/>
          <w:szCs w:val="28"/>
        </w:rPr>
      </w:pPr>
      <w:r w:rsidRPr="00E605F6">
        <w:rPr>
          <w:rFonts w:ascii="Lato" w:eastAsia="Lato" w:hAnsi="Lato" w:cs="Lato"/>
          <w:sz w:val="28"/>
          <w:szCs w:val="28"/>
        </w:rPr>
        <w:t>Adjust strategies when needed</w:t>
      </w:r>
    </w:p>
    <w:p w14:paraId="173F4A53" w14:textId="55B8FFE5" w:rsidR="001E55FE" w:rsidRPr="00E605F6" w:rsidRDefault="00227ACB">
      <w:pPr>
        <w:numPr>
          <w:ilvl w:val="0"/>
          <w:numId w:val="24"/>
        </w:numPr>
        <w:spacing w:after="240"/>
        <w:rPr>
          <w:rFonts w:ascii="Lato" w:eastAsia="Lato" w:hAnsi="Lato" w:cs="Lato"/>
          <w:sz w:val="28"/>
          <w:szCs w:val="28"/>
        </w:rPr>
      </w:pPr>
      <w:r w:rsidRPr="00E605F6">
        <w:rPr>
          <w:rFonts w:ascii="Lato" w:eastAsia="Lato" w:hAnsi="Lato" w:cs="Lato"/>
          <w:sz w:val="28"/>
          <w:szCs w:val="28"/>
        </w:rPr>
        <w:t>Celebrate successes</w:t>
      </w:r>
    </w:p>
    <w:p w14:paraId="7213124A" w14:textId="77777777" w:rsidR="001E55FE" w:rsidRPr="00E605F6" w:rsidRDefault="00227ACB">
      <w:pPr>
        <w:spacing w:before="240" w:after="240"/>
        <w:rPr>
          <w:rFonts w:ascii="Lato" w:eastAsia="Lato" w:hAnsi="Lato" w:cs="Lato"/>
          <w:sz w:val="28"/>
          <w:szCs w:val="28"/>
        </w:rPr>
      </w:pPr>
      <w:r w:rsidRPr="00E605F6">
        <w:rPr>
          <w:rFonts w:ascii="Lato" w:hAnsi="Lato"/>
          <w:b/>
          <w:bCs/>
          <w:noProof/>
        </w:rPr>
        <w:lastRenderedPageBreak/>
        <w:drawing>
          <wp:inline distT="114300" distB="114300" distL="114300" distR="114300" wp14:anchorId="4EE2A879" wp14:editId="2951229D">
            <wp:extent cx="315531" cy="315531"/>
            <wp:effectExtent l="0" t="0" r="0" b="0"/>
            <wp:docPr id="53"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53"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The strongest action plans reflect the knowledge, experiences, and resources of the entire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w:t>
      </w:r>
    </w:p>
    <w:p w14:paraId="60B18D4D" w14:textId="77777777" w:rsidR="001E55FE" w:rsidRPr="00E605F6" w:rsidRDefault="00227ACB">
      <w:pPr>
        <w:pStyle w:val="Heading3"/>
        <w:keepNext w:val="0"/>
        <w:keepLines w:val="0"/>
        <w:spacing w:before="280"/>
        <w:rPr>
          <w:rFonts w:ascii="Lato" w:eastAsia="Lato" w:hAnsi="Lato" w:cs="Lato"/>
          <w:b/>
          <w:bCs/>
          <w:color w:val="000000"/>
          <w:sz w:val="36"/>
          <w:szCs w:val="36"/>
        </w:rPr>
      </w:pPr>
      <w:bookmarkStart w:id="76" w:name="_bs63fshpuy60" w:colFirst="0" w:colLast="0"/>
      <w:bookmarkEnd w:id="76"/>
      <w:r w:rsidRPr="00E605F6">
        <w:rPr>
          <w:rFonts w:ascii="Lato" w:eastAsia="Lato" w:hAnsi="Lato" w:cs="Lato"/>
          <w:b/>
          <w:bCs/>
          <w:color w:val="000000"/>
          <w:sz w:val="36"/>
          <w:szCs w:val="36"/>
        </w:rPr>
        <w:t>Creating an Action Plan</w:t>
      </w:r>
    </w:p>
    <w:p w14:paraId="1686BCE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Every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needs a way to organize and monitor its work. Some teams use a simple planning template, while others use an online planning platform.</w:t>
      </w:r>
    </w:p>
    <w:p w14:paraId="4A08F1E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 tool itself does not create success. The team's commitment to using the plan does.</w:t>
      </w:r>
    </w:p>
    <w:p w14:paraId="5434456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An effective action plan becomes a tool for ongoing discussion, decision-making, follow-through, and accountability.</w:t>
      </w:r>
    </w:p>
    <w:p w14:paraId="7456E27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The Wisconsin Community Transition Innovation Plan (CTIP) is one example of a planning platform designed to support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teams by guiding them through:</w:t>
      </w:r>
    </w:p>
    <w:p w14:paraId="443A1671" w14:textId="353DDDD7" w:rsidR="001E55FE" w:rsidRPr="00E605F6" w:rsidRDefault="00227ACB">
      <w:pPr>
        <w:numPr>
          <w:ilvl w:val="0"/>
          <w:numId w:val="65"/>
        </w:numPr>
        <w:spacing w:before="240"/>
        <w:rPr>
          <w:rFonts w:ascii="Lato" w:eastAsia="Lato" w:hAnsi="Lato" w:cs="Lato"/>
          <w:sz w:val="28"/>
          <w:szCs w:val="28"/>
        </w:rPr>
      </w:pPr>
      <w:r w:rsidRPr="00E605F6">
        <w:rPr>
          <w:rFonts w:ascii="Lato" w:eastAsia="Lato" w:hAnsi="Lato" w:cs="Lato"/>
          <w:sz w:val="28"/>
          <w:szCs w:val="28"/>
        </w:rPr>
        <w:t>Reviewing community information</w:t>
      </w:r>
    </w:p>
    <w:p w14:paraId="037BBD9A" w14:textId="21745F4B" w:rsidR="001E55FE" w:rsidRPr="00E605F6" w:rsidRDefault="00227ACB">
      <w:pPr>
        <w:numPr>
          <w:ilvl w:val="0"/>
          <w:numId w:val="65"/>
        </w:numPr>
        <w:rPr>
          <w:rFonts w:ascii="Lato" w:eastAsia="Lato" w:hAnsi="Lato" w:cs="Lato"/>
          <w:sz w:val="28"/>
          <w:szCs w:val="28"/>
        </w:rPr>
      </w:pPr>
      <w:r w:rsidRPr="00E605F6">
        <w:rPr>
          <w:rFonts w:ascii="Lato" w:eastAsia="Lato" w:hAnsi="Lato" w:cs="Lato"/>
          <w:sz w:val="28"/>
          <w:szCs w:val="28"/>
        </w:rPr>
        <w:t>Selecting activities and strategies</w:t>
      </w:r>
    </w:p>
    <w:p w14:paraId="3D257A89" w14:textId="08788017" w:rsidR="001E55FE" w:rsidRPr="00E605F6" w:rsidRDefault="00227ACB">
      <w:pPr>
        <w:numPr>
          <w:ilvl w:val="0"/>
          <w:numId w:val="65"/>
        </w:numPr>
        <w:rPr>
          <w:rFonts w:ascii="Lato" w:eastAsia="Lato" w:hAnsi="Lato" w:cs="Lato"/>
          <w:sz w:val="28"/>
          <w:szCs w:val="28"/>
        </w:rPr>
      </w:pPr>
      <w:r w:rsidRPr="00E605F6">
        <w:rPr>
          <w:rFonts w:ascii="Lato" w:eastAsia="Lato" w:hAnsi="Lato" w:cs="Lato"/>
          <w:sz w:val="28"/>
          <w:szCs w:val="28"/>
        </w:rPr>
        <w:t>Developing action steps</w:t>
      </w:r>
    </w:p>
    <w:p w14:paraId="61DABF72" w14:textId="11D69C8B" w:rsidR="001E55FE" w:rsidRPr="00E605F6" w:rsidRDefault="00227ACB">
      <w:pPr>
        <w:numPr>
          <w:ilvl w:val="0"/>
          <w:numId w:val="65"/>
        </w:numPr>
        <w:rPr>
          <w:rFonts w:ascii="Lato" w:eastAsia="Lato" w:hAnsi="Lato" w:cs="Lato"/>
          <w:sz w:val="28"/>
          <w:szCs w:val="28"/>
        </w:rPr>
      </w:pPr>
      <w:r w:rsidRPr="00E605F6">
        <w:rPr>
          <w:rFonts w:ascii="Lato" w:eastAsia="Lato" w:hAnsi="Lato" w:cs="Lato"/>
          <w:sz w:val="28"/>
          <w:szCs w:val="28"/>
        </w:rPr>
        <w:t>Monitoring progress</w:t>
      </w:r>
    </w:p>
    <w:p w14:paraId="1FEF64EA" w14:textId="71403E16" w:rsidR="001E55FE" w:rsidRPr="00E605F6" w:rsidRDefault="00227ACB">
      <w:pPr>
        <w:numPr>
          <w:ilvl w:val="0"/>
          <w:numId w:val="65"/>
        </w:numPr>
        <w:spacing w:after="240"/>
        <w:rPr>
          <w:rFonts w:ascii="Lato" w:eastAsia="Lato" w:hAnsi="Lato" w:cs="Lato"/>
          <w:sz w:val="28"/>
          <w:szCs w:val="28"/>
        </w:rPr>
      </w:pPr>
      <w:r w:rsidRPr="00E605F6">
        <w:rPr>
          <w:rFonts w:ascii="Lato" w:eastAsia="Lato" w:hAnsi="Lato" w:cs="Lato"/>
          <w:sz w:val="28"/>
          <w:szCs w:val="28"/>
        </w:rPr>
        <w:t>Reflecting on outcomes</w:t>
      </w:r>
    </w:p>
    <w:p w14:paraId="3DFF191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Teams may use CTIP or another planning process that meets their community’s needs. </w:t>
      </w:r>
    </w:p>
    <w:p w14:paraId="7E721DAE"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2ED461F4" wp14:editId="47001352">
            <wp:extent cx="306006" cy="306006"/>
            <wp:effectExtent l="0" t="0" r="0" b="0"/>
            <wp:docPr id="56"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56"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Resource Spotlight:</w:t>
      </w:r>
      <w:r w:rsidRPr="00E605F6">
        <w:rPr>
          <w:rFonts w:ascii="Lato" w:eastAsia="Lato" w:hAnsi="Lato" w:cs="Lato"/>
          <w:sz w:val="28"/>
          <w:szCs w:val="28"/>
        </w:rPr>
        <w:t xml:space="preserve"> Create an account and view the </w:t>
      </w:r>
      <w:hyperlink r:id="rId64">
        <w:r w:rsidRPr="00E605F6">
          <w:rPr>
            <w:rFonts w:ascii="Lato" w:eastAsia="Lato" w:hAnsi="Lato" w:cs="Lato"/>
            <w:color w:val="1155CC"/>
            <w:sz w:val="28"/>
            <w:szCs w:val="28"/>
            <w:u w:val="single"/>
          </w:rPr>
          <w:t>Wisconsin Community Transition Innovation Plan (CTIP)</w:t>
        </w:r>
      </w:hyperlink>
      <w:r w:rsidRPr="00E605F6">
        <w:rPr>
          <w:rFonts w:ascii="Lato" w:eastAsia="Lato" w:hAnsi="Lato" w:cs="Lato"/>
          <w:sz w:val="28"/>
          <w:szCs w:val="28"/>
        </w:rPr>
        <w:t xml:space="preserve">. The </w:t>
      </w:r>
      <w:hyperlink r:id="rId65">
        <w:r w:rsidRPr="00E605F6">
          <w:rPr>
            <w:rFonts w:ascii="Lato" w:eastAsia="Lato" w:hAnsi="Lato" w:cs="Lato"/>
            <w:color w:val="1155CC"/>
            <w:sz w:val="28"/>
            <w:szCs w:val="28"/>
            <w:u w:val="single"/>
          </w:rPr>
          <w:t>CTIP User Guide</w:t>
        </w:r>
      </w:hyperlink>
      <w:r w:rsidRPr="00E605F6">
        <w:rPr>
          <w:rFonts w:ascii="Lato" w:eastAsia="Lato" w:hAnsi="Lato" w:cs="Lato"/>
          <w:sz w:val="28"/>
          <w:szCs w:val="28"/>
        </w:rPr>
        <w:t xml:space="preserve"> is a helpful tool to assist the user with navigating the site.</w:t>
      </w:r>
    </w:p>
    <w:p w14:paraId="7AE9A15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If you are interested in learning more about the CTIP or </w:t>
      </w:r>
      <w:proofErr w:type="spellStart"/>
      <w:r w:rsidRPr="00E605F6">
        <w:rPr>
          <w:rFonts w:ascii="Lato" w:eastAsia="Lato" w:hAnsi="Lato" w:cs="Lato"/>
          <w:sz w:val="28"/>
          <w:szCs w:val="28"/>
        </w:rPr>
        <w:t>WiCoT</w:t>
      </w:r>
      <w:proofErr w:type="spellEnd"/>
      <w:r w:rsidRPr="00E605F6">
        <w:rPr>
          <w:rFonts w:ascii="Lato" w:eastAsia="Lato" w:hAnsi="Lato" w:cs="Lato"/>
          <w:sz w:val="28"/>
          <w:szCs w:val="28"/>
        </w:rPr>
        <w:t xml:space="preserve">, connect with a member of the Transition Improvement Grant (TIG) staff or </w:t>
      </w:r>
      <w:proofErr w:type="spellStart"/>
      <w:r w:rsidRPr="00E605F6">
        <w:rPr>
          <w:rFonts w:ascii="Lato" w:eastAsia="Lato" w:hAnsi="Lato" w:cs="Lato"/>
          <w:sz w:val="28"/>
          <w:szCs w:val="28"/>
        </w:rPr>
        <w:t>WiCoT</w:t>
      </w:r>
      <w:proofErr w:type="spellEnd"/>
      <w:r w:rsidRPr="00E605F6">
        <w:rPr>
          <w:rFonts w:ascii="Lato" w:eastAsia="Lato" w:hAnsi="Lato" w:cs="Lato"/>
          <w:sz w:val="28"/>
          <w:szCs w:val="28"/>
        </w:rPr>
        <w:t xml:space="preserve"> Team to learn more. </w:t>
      </w:r>
    </w:p>
    <w:p w14:paraId="6FE017B7"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lastRenderedPageBreak/>
        <w:t xml:space="preserve">A simple example the team could adapt to meet their needs is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Action Planning Matrix.</w:t>
      </w:r>
    </w:p>
    <w:p w14:paraId="02FACAD5" w14:textId="77777777" w:rsidR="001E55FE" w:rsidRPr="00E605F6" w:rsidRDefault="00227ACB">
      <w:pPr>
        <w:spacing w:before="240" w:after="240"/>
        <w:rPr>
          <w:rFonts w:ascii="Lato" w:eastAsia="Lato" w:hAnsi="Lato" w:cs="Lato"/>
          <w:sz w:val="28"/>
          <w:szCs w:val="28"/>
        </w:rPr>
      </w:pPr>
      <w:r w:rsidRPr="00E605F6">
        <w:rPr>
          <w:rFonts w:ascii="Lato" w:eastAsia="Lato" w:hAnsi="Lato" w:cs="Lato"/>
          <w:noProof/>
          <w:sz w:val="28"/>
          <w:szCs w:val="28"/>
        </w:rPr>
        <w:drawing>
          <wp:inline distT="114300" distB="114300" distL="114300" distR="114300" wp14:anchorId="3D82D584" wp14:editId="1745C527">
            <wp:extent cx="306006" cy="306006"/>
            <wp:effectExtent l="0" t="0" r="0" b="0"/>
            <wp:docPr id="6" name="image3.png" descr="A pencil on a piece of paper icon&#10;&#10;AI-generated content may be incorrect."/>
            <wp:cNvGraphicFramePr/>
            <a:graphic xmlns:a="http://schemas.openxmlformats.org/drawingml/2006/main">
              <a:graphicData uri="http://schemas.openxmlformats.org/drawingml/2006/picture">
                <pic:pic xmlns:pic="http://schemas.openxmlformats.org/drawingml/2006/picture">
                  <pic:nvPicPr>
                    <pic:cNvPr id="6" name="image3.png" descr="A pencil on a piece of paper icon&#10;&#10;AI-generated content may be incorrect."/>
                    <pic:cNvPicPr preferRelativeResize="0"/>
                  </pic:nvPicPr>
                  <pic:blipFill>
                    <a:blip r:embed="rId12"/>
                    <a:srcRect/>
                    <a:stretch>
                      <a:fillRect/>
                    </a:stretch>
                  </pic:blipFill>
                  <pic:spPr>
                    <a:xfrm>
                      <a:off x="0" y="0"/>
                      <a:ext cx="306006" cy="306006"/>
                    </a:xfrm>
                    <a:prstGeom prst="rect">
                      <a:avLst/>
                    </a:prstGeom>
                    <a:ln/>
                  </pic:spPr>
                </pic:pic>
              </a:graphicData>
            </a:graphic>
          </wp:inline>
        </w:drawing>
      </w:r>
      <w:r w:rsidRPr="00E605F6">
        <w:rPr>
          <w:rFonts w:ascii="Lato" w:eastAsia="Lato" w:hAnsi="Lato" w:cs="Lato"/>
          <w:b/>
          <w:bCs/>
          <w:sz w:val="28"/>
          <w:szCs w:val="28"/>
        </w:rPr>
        <w:t xml:space="preserve">Resource Spotlight: </w:t>
      </w:r>
      <w:r w:rsidRPr="00E605F6">
        <w:rPr>
          <w:rFonts w:ascii="Lato" w:eastAsia="Lato" w:hAnsi="Lato" w:cs="Lato"/>
          <w:sz w:val="28"/>
          <w:szCs w:val="28"/>
        </w:rPr>
        <w:t xml:space="preserve">Utilize the fillable </w:t>
      </w:r>
      <w:hyperlink r:id="rId66">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Action Planning Matrix</w:t>
        </w:r>
      </w:hyperlink>
      <w:r w:rsidRPr="00E605F6">
        <w:rPr>
          <w:rFonts w:ascii="Lato" w:eastAsia="Lato" w:hAnsi="Lato" w:cs="Lato"/>
          <w:sz w:val="28"/>
          <w:szCs w:val="28"/>
        </w:rPr>
        <w:t xml:space="preserve"> during team action-planning to break down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priorities into manageable, accountable steps. A sample </w:t>
      </w:r>
      <w:hyperlink r:id="rId67">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Action Planning Matrix</w:t>
        </w:r>
      </w:hyperlink>
      <w:r w:rsidRPr="00E605F6">
        <w:rPr>
          <w:rFonts w:ascii="Lato" w:eastAsia="Lato" w:hAnsi="Lato" w:cs="Lato"/>
          <w:sz w:val="28"/>
          <w:szCs w:val="28"/>
        </w:rPr>
        <w:t xml:space="preserve"> is also available as an example of team action planning. </w:t>
      </w:r>
    </w:p>
    <w:p w14:paraId="6A4410E3" w14:textId="77777777" w:rsidR="001E55FE" w:rsidRPr="00E605F6" w:rsidRDefault="00227ACB">
      <w:pPr>
        <w:pStyle w:val="Heading1"/>
        <w:keepNext w:val="0"/>
        <w:keepLines w:val="0"/>
        <w:spacing w:before="480"/>
        <w:rPr>
          <w:rFonts w:ascii="Lato" w:eastAsia="Lato" w:hAnsi="Lato" w:cs="Lato"/>
          <w:b/>
          <w:bCs/>
          <w:sz w:val="36"/>
          <w:szCs w:val="36"/>
        </w:rPr>
      </w:pPr>
      <w:bookmarkStart w:id="77" w:name="_c0uvt98xe4fs" w:colFirst="0" w:colLast="0"/>
      <w:bookmarkEnd w:id="77"/>
      <w:r w:rsidRPr="00E605F6">
        <w:rPr>
          <w:rFonts w:ascii="Lato" w:eastAsia="Lato" w:hAnsi="Lato" w:cs="Lato"/>
          <w:b/>
          <w:bCs/>
          <w:sz w:val="36"/>
          <w:szCs w:val="36"/>
        </w:rPr>
        <w:t>Begin with Your Community Data</w:t>
      </w:r>
    </w:p>
    <w:p w14:paraId="5048C78E"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Strong action plans begin with the information and priorities identified in Section 5. </w:t>
      </w:r>
    </w:p>
    <w:p w14:paraId="131C836E"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Before selecting activities, discuss:</w:t>
      </w:r>
    </w:p>
    <w:p w14:paraId="47EADB91" w14:textId="77777777" w:rsidR="001E55FE" w:rsidRPr="00E605F6" w:rsidRDefault="00227ACB">
      <w:pPr>
        <w:numPr>
          <w:ilvl w:val="0"/>
          <w:numId w:val="33"/>
        </w:numPr>
        <w:spacing w:before="240"/>
        <w:rPr>
          <w:rFonts w:ascii="Lato" w:eastAsia="Lato" w:hAnsi="Lato" w:cs="Lato"/>
          <w:sz w:val="28"/>
          <w:szCs w:val="28"/>
        </w:rPr>
      </w:pPr>
      <w:r w:rsidRPr="00E605F6">
        <w:rPr>
          <w:rFonts w:ascii="Lato" w:eastAsia="Lato" w:hAnsi="Lato" w:cs="Lato"/>
          <w:sz w:val="28"/>
          <w:szCs w:val="28"/>
        </w:rPr>
        <w:t>What strengths can we build upon?</w:t>
      </w:r>
    </w:p>
    <w:p w14:paraId="17F623E4" w14:textId="77777777" w:rsidR="001E55FE" w:rsidRPr="00E605F6" w:rsidRDefault="00227ACB">
      <w:pPr>
        <w:numPr>
          <w:ilvl w:val="0"/>
          <w:numId w:val="33"/>
        </w:numPr>
        <w:rPr>
          <w:rFonts w:ascii="Lato" w:eastAsia="Lato" w:hAnsi="Lato" w:cs="Lato"/>
          <w:sz w:val="28"/>
          <w:szCs w:val="28"/>
        </w:rPr>
      </w:pPr>
      <w:r w:rsidRPr="00E605F6">
        <w:rPr>
          <w:rFonts w:ascii="Lato" w:eastAsia="Lato" w:hAnsi="Lato" w:cs="Lato"/>
          <w:sz w:val="28"/>
          <w:szCs w:val="28"/>
        </w:rPr>
        <w:t>What challenges or gaps need attention?</w:t>
      </w:r>
    </w:p>
    <w:p w14:paraId="58CBAFFA" w14:textId="77777777" w:rsidR="001E55FE" w:rsidRPr="00E605F6" w:rsidRDefault="00227ACB">
      <w:pPr>
        <w:numPr>
          <w:ilvl w:val="0"/>
          <w:numId w:val="33"/>
        </w:numPr>
        <w:rPr>
          <w:rFonts w:ascii="Lato" w:eastAsia="Lato" w:hAnsi="Lato" w:cs="Lato"/>
          <w:sz w:val="28"/>
          <w:szCs w:val="28"/>
        </w:rPr>
      </w:pPr>
      <w:r w:rsidRPr="00E605F6">
        <w:rPr>
          <w:rFonts w:ascii="Lato" w:eastAsia="Lato" w:hAnsi="Lato" w:cs="Lato"/>
          <w:sz w:val="28"/>
          <w:szCs w:val="28"/>
        </w:rPr>
        <w:t>What barriers impact youth and families?</w:t>
      </w:r>
    </w:p>
    <w:p w14:paraId="192AF4F8" w14:textId="77777777" w:rsidR="001E55FE" w:rsidRPr="00E605F6" w:rsidRDefault="00227ACB">
      <w:pPr>
        <w:numPr>
          <w:ilvl w:val="0"/>
          <w:numId w:val="33"/>
        </w:numPr>
        <w:rPr>
          <w:rFonts w:ascii="Lato" w:eastAsia="Lato" w:hAnsi="Lato" w:cs="Lato"/>
          <w:sz w:val="28"/>
          <w:szCs w:val="28"/>
        </w:rPr>
      </w:pPr>
      <w:r w:rsidRPr="00E605F6">
        <w:rPr>
          <w:rFonts w:ascii="Lato" w:eastAsia="Lato" w:hAnsi="Lato" w:cs="Lato"/>
          <w:sz w:val="28"/>
          <w:szCs w:val="28"/>
        </w:rPr>
        <w:t>Which needs should be addressed first?</w:t>
      </w:r>
    </w:p>
    <w:p w14:paraId="20049E32" w14:textId="77777777" w:rsidR="001E55FE" w:rsidRPr="00E605F6" w:rsidRDefault="00227ACB">
      <w:pPr>
        <w:numPr>
          <w:ilvl w:val="0"/>
          <w:numId w:val="33"/>
        </w:numPr>
        <w:rPr>
          <w:rFonts w:ascii="Lato" w:eastAsia="Lato" w:hAnsi="Lato" w:cs="Lato"/>
          <w:sz w:val="28"/>
          <w:szCs w:val="28"/>
        </w:rPr>
      </w:pPr>
      <w:r w:rsidRPr="00E605F6">
        <w:rPr>
          <w:rFonts w:ascii="Lato" w:eastAsia="Lato" w:hAnsi="Lato" w:cs="Lato"/>
          <w:sz w:val="28"/>
          <w:szCs w:val="28"/>
        </w:rPr>
        <w:t>What actions/activities would have the greatest impact?</w:t>
      </w:r>
    </w:p>
    <w:p w14:paraId="6C359E4E" w14:textId="77777777" w:rsidR="001E55FE" w:rsidRPr="00E605F6" w:rsidRDefault="00227ACB">
      <w:pPr>
        <w:numPr>
          <w:ilvl w:val="0"/>
          <w:numId w:val="33"/>
        </w:numPr>
        <w:spacing w:after="240"/>
        <w:rPr>
          <w:rFonts w:ascii="Lato" w:eastAsia="Lato" w:hAnsi="Lato" w:cs="Lato"/>
          <w:sz w:val="28"/>
          <w:szCs w:val="28"/>
        </w:rPr>
      </w:pPr>
      <w:r w:rsidRPr="00E605F6">
        <w:rPr>
          <w:rFonts w:ascii="Lato" w:eastAsia="Lato" w:hAnsi="Lato" w:cs="Lato"/>
          <w:sz w:val="28"/>
          <w:szCs w:val="28"/>
        </w:rPr>
        <w:t>Who needs to be involved?</w:t>
      </w:r>
    </w:p>
    <w:p w14:paraId="600714B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Effective action planning combines data with the knowledge and experiences of team members.</w:t>
      </w:r>
    </w:p>
    <w:p w14:paraId="0AB380FD" w14:textId="77777777" w:rsidR="001E55FE" w:rsidRPr="00E605F6" w:rsidRDefault="00227ACB">
      <w:pPr>
        <w:pStyle w:val="Heading1"/>
        <w:keepNext w:val="0"/>
        <w:keepLines w:val="0"/>
        <w:spacing w:before="480"/>
        <w:rPr>
          <w:rFonts w:ascii="Lato" w:eastAsia="Lato" w:hAnsi="Lato" w:cs="Lato"/>
          <w:b/>
          <w:bCs/>
          <w:sz w:val="36"/>
          <w:szCs w:val="36"/>
        </w:rPr>
      </w:pPr>
      <w:bookmarkStart w:id="78" w:name="_yxgass62h3se" w:colFirst="0" w:colLast="0"/>
      <w:bookmarkEnd w:id="78"/>
      <w:r w:rsidRPr="00E605F6">
        <w:rPr>
          <w:rFonts w:ascii="Lato" w:eastAsia="Lato" w:hAnsi="Lato" w:cs="Lato"/>
          <w:b/>
          <w:bCs/>
          <w:sz w:val="36"/>
          <w:szCs w:val="36"/>
        </w:rPr>
        <w:t>Selecting Meaningful Priorities</w:t>
      </w:r>
    </w:p>
    <w:p w14:paraId="236813B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Most communities identify many possible areas of improvement. While it may be tempting to address everything, successful teams focus their energy on a few meaningful priorities.</w:t>
      </w:r>
    </w:p>
    <w:p w14:paraId="6AC9615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When selecting priorities, consider:</w:t>
      </w:r>
    </w:p>
    <w:p w14:paraId="4AA75AB5" w14:textId="77777777" w:rsidR="001E55FE" w:rsidRPr="00E605F6" w:rsidRDefault="00227ACB">
      <w:pPr>
        <w:numPr>
          <w:ilvl w:val="0"/>
          <w:numId w:val="55"/>
        </w:numPr>
        <w:spacing w:before="240"/>
        <w:rPr>
          <w:rFonts w:ascii="Lato" w:eastAsia="Lato" w:hAnsi="Lato" w:cs="Lato"/>
          <w:sz w:val="28"/>
          <w:szCs w:val="28"/>
        </w:rPr>
      </w:pPr>
      <w:r w:rsidRPr="00E605F6">
        <w:rPr>
          <w:rFonts w:ascii="Lato" w:eastAsia="Lato" w:hAnsi="Lato" w:cs="Lato"/>
          <w:sz w:val="28"/>
          <w:szCs w:val="28"/>
        </w:rPr>
        <w:t>Does this align with our vision, purpose, and mission?</w:t>
      </w:r>
    </w:p>
    <w:p w14:paraId="114FBC61" w14:textId="77777777" w:rsidR="001E55FE" w:rsidRPr="00E605F6" w:rsidRDefault="00227ACB">
      <w:pPr>
        <w:numPr>
          <w:ilvl w:val="0"/>
          <w:numId w:val="55"/>
        </w:numPr>
        <w:rPr>
          <w:rFonts w:ascii="Lato" w:eastAsia="Lato" w:hAnsi="Lato" w:cs="Lato"/>
          <w:sz w:val="28"/>
          <w:szCs w:val="28"/>
        </w:rPr>
      </w:pPr>
      <w:r w:rsidRPr="00E605F6">
        <w:rPr>
          <w:rFonts w:ascii="Lato" w:eastAsia="Lato" w:hAnsi="Lato" w:cs="Lato"/>
          <w:sz w:val="28"/>
          <w:szCs w:val="28"/>
        </w:rPr>
        <w:t>Does it address a need identified through information or data?</w:t>
      </w:r>
    </w:p>
    <w:p w14:paraId="3AFA9AEC" w14:textId="77777777" w:rsidR="001E55FE" w:rsidRPr="00E605F6" w:rsidRDefault="00227ACB">
      <w:pPr>
        <w:numPr>
          <w:ilvl w:val="0"/>
          <w:numId w:val="55"/>
        </w:numPr>
        <w:rPr>
          <w:rFonts w:ascii="Lato" w:eastAsia="Lato" w:hAnsi="Lato" w:cs="Lato"/>
          <w:sz w:val="28"/>
          <w:szCs w:val="28"/>
        </w:rPr>
      </w:pPr>
      <w:r w:rsidRPr="00E605F6">
        <w:rPr>
          <w:rFonts w:ascii="Lato" w:eastAsia="Lato" w:hAnsi="Lato" w:cs="Lato"/>
          <w:sz w:val="28"/>
          <w:szCs w:val="28"/>
        </w:rPr>
        <w:lastRenderedPageBreak/>
        <w:t>Will it improve opportunities or outcomes for youth and families?</w:t>
      </w:r>
    </w:p>
    <w:p w14:paraId="3B1626BA" w14:textId="77777777" w:rsidR="001E55FE" w:rsidRPr="00E605F6" w:rsidRDefault="00227ACB">
      <w:pPr>
        <w:numPr>
          <w:ilvl w:val="0"/>
          <w:numId w:val="55"/>
        </w:numPr>
        <w:rPr>
          <w:rFonts w:ascii="Lato" w:eastAsia="Lato" w:hAnsi="Lato" w:cs="Lato"/>
          <w:sz w:val="28"/>
          <w:szCs w:val="28"/>
        </w:rPr>
      </w:pPr>
      <w:r w:rsidRPr="00E605F6">
        <w:rPr>
          <w:rFonts w:ascii="Lato" w:eastAsia="Lato" w:hAnsi="Lato" w:cs="Lato"/>
          <w:sz w:val="28"/>
          <w:szCs w:val="28"/>
        </w:rPr>
        <w:t>Do we have the partnerships and resources needed?</w:t>
      </w:r>
    </w:p>
    <w:p w14:paraId="5BD882FD" w14:textId="77777777" w:rsidR="001E55FE" w:rsidRPr="00E605F6" w:rsidRDefault="00227ACB">
      <w:pPr>
        <w:numPr>
          <w:ilvl w:val="0"/>
          <w:numId w:val="55"/>
        </w:numPr>
        <w:rPr>
          <w:rFonts w:ascii="Lato" w:eastAsia="Lato" w:hAnsi="Lato" w:cs="Lato"/>
          <w:sz w:val="28"/>
          <w:szCs w:val="28"/>
        </w:rPr>
      </w:pPr>
      <w:r w:rsidRPr="00E605F6">
        <w:rPr>
          <w:rFonts w:ascii="Lato" w:eastAsia="Lato" w:hAnsi="Lato" w:cs="Lato"/>
          <w:sz w:val="28"/>
          <w:szCs w:val="28"/>
        </w:rPr>
        <w:t>Is this realistic for our team to accomplish?</w:t>
      </w:r>
    </w:p>
    <w:p w14:paraId="1C260073" w14:textId="77777777" w:rsidR="001E55FE" w:rsidRPr="00E605F6" w:rsidRDefault="00227ACB">
      <w:pPr>
        <w:numPr>
          <w:ilvl w:val="0"/>
          <w:numId w:val="55"/>
        </w:numPr>
        <w:spacing w:after="240"/>
        <w:rPr>
          <w:rFonts w:ascii="Lato" w:eastAsia="Lato" w:hAnsi="Lato" w:cs="Lato"/>
          <w:sz w:val="28"/>
          <w:szCs w:val="28"/>
        </w:rPr>
      </w:pPr>
      <w:r w:rsidRPr="00E605F6">
        <w:rPr>
          <w:rFonts w:ascii="Lato" w:eastAsia="Lato" w:hAnsi="Lato" w:cs="Lato"/>
          <w:sz w:val="28"/>
          <w:szCs w:val="28"/>
        </w:rPr>
        <w:t>Can we measure progress?</w:t>
      </w:r>
    </w:p>
    <w:p w14:paraId="78EBFBC3"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1BF176E7" wp14:editId="456C50F7">
            <wp:extent cx="315531" cy="315531"/>
            <wp:effectExtent l="0" t="0" r="0" b="0"/>
            <wp:docPr id="68"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68"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A priority should be important enough to matter and realistic enough for the team to act on.</w:t>
      </w:r>
    </w:p>
    <w:p w14:paraId="10266CB1" w14:textId="77777777" w:rsidR="001E55FE" w:rsidRPr="00E605F6" w:rsidRDefault="00227ACB">
      <w:pPr>
        <w:pStyle w:val="Heading2"/>
        <w:keepNext w:val="0"/>
        <w:keepLines w:val="0"/>
        <w:spacing w:after="80"/>
        <w:rPr>
          <w:rFonts w:ascii="Lato" w:eastAsia="Lato" w:hAnsi="Lato" w:cs="Lato"/>
          <w:sz w:val="28"/>
          <w:szCs w:val="28"/>
        </w:rPr>
      </w:pPr>
      <w:bookmarkStart w:id="79" w:name="_hmm5ez8bl931" w:colFirst="0" w:colLast="0"/>
      <w:bookmarkEnd w:id="79"/>
      <w:r w:rsidRPr="00E605F6">
        <w:rPr>
          <w:rFonts w:ascii="Lato" w:eastAsia="Lato" w:hAnsi="Lato" w:cs="Lato"/>
          <w:b/>
          <w:bCs/>
          <w:sz w:val="28"/>
          <w:szCs w:val="28"/>
        </w:rPr>
        <w:t>Building the Foundation First</w:t>
      </w:r>
    </w:p>
    <w:p w14:paraId="2D2477B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Not every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needs to begin by launching a new initiative or community event. </w:t>
      </w:r>
    </w:p>
    <w:p w14:paraId="6B11E19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The Wisconsin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Pilot Project found that many successful teams begin by strengthening the foundation of their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 </w:t>
      </w:r>
    </w:p>
    <w:p w14:paraId="2808B247"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Examples include:</w:t>
      </w:r>
    </w:p>
    <w:p w14:paraId="70AC25D5" w14:textId="489AB7AB" w:rsidR="001E55FE" w:rsidRPr="00E605F6" w:rsidRDefault="00227ACB">
      <w:pPr>
        <w:numPr>
          <w:ilvl w:val="0"/>
          <w:numId w:val="59"/>
        </w:numPr>
        <w:spacing w:before="240"/>
        <w:rPr>
          <w:rFonts w:ascii="Lato" w:eastAsia="Lato" w:hAnsi="Lato" w:cs="Lato"/>
          <w:sz w:val="28"/>
          <w:szCs w:val="28"/>
        </w:rPr>
      </w:pPr>
      <w:r w:rsidRPr="00E605F6">
        <w:rPr>
          <w:rFonts w:ascii="Lato" w:eastAsia="Lato" w:hAnsi="Lato" w:cs="Lato"/>
          <w:sz w:val="28"/>
          <w:szCs w:val="28"/>
        </w:rPr>
        <w:t>Recruiting diverse representatives who represent the community</w:t>
      </w:r>
    </w:p>
    <w:p w14:paraId="173446A1" w14:textId="728507B0" w:rsidR="001E55FE" w:rsidRPr="00E605F6" w:rsidRDefault="00227ACB">
      <w:pPr>
        <w:numPr>
          <w:ilvl w:val="0"/>
          <w:numId w:val="59"/>
        </w:numPr>
        <w:rPr>
          <w:rFonts w:ascii="Lato" w:eastAsia="Lato" w:hAnsi="Lato" w:cs="Lato"/>
          <w:sz w:val="28"/>
          <w:szCs w:val="28"/>
        </w:rPr>
      </w:pPr>
      <w:r w:rsidRPr="00E605F6">
        <w:rPr>
          <w:rFonts w:ascii="Lato" w:eastAsia="Lato" w:hAnsi="Lato" w:cs="Lato"/>
          <w:sz w:val="28"/>
          <w:szCs w:val="28"/>
        </w:rPr>
        <w:t>Increasing youth and family engagement</w:t>
      </w:r>
    </w:p>
    <w:p w14:paraId="4B8657D8" w14:textId="7484F2B4" w:rsidR="001E55FE" w:rsidRPr="00E605F6" w:rsidRDefault="00227ACB">
      <w:pPr>
        <w:numPr>
          <w:ilvl w:val="0"/>
          <w:numId w:val="59"/>
        </w:numPr>
        <w:rPr>
          <w:rFonts w:ascii="Lato" w:eastAsia="Lato" w:hAnsi="Lato" w:cs="Lato"/>
          <w:sz w:val="28"/>
          <w:szCs w:val="28"/>
        </w:rPr>
      </w:pPr>
      <w:r w:rsidRPr="00E605F6">
        <w:rPr>
          <w:rFonts w:ascii="Lato" w:eastAsia="Lato" w:hAnsi="Lato" w:cs="Lato"/>
          <w:sz w:val="28"/>
          <w:szCs w:val="28"/>
        </w:rPr>
        <w:t>Establishing team roles and expectations</w:t>
      </w:r>
    </w:p>
    <w:p w14:paraId="7BE4CCA3" w14:textId="2B5FE8B1" w:rsidR="001E55FE" w:rsidRPr="00E605F6" w:rsidRDefault="00227ACB">
      <w:pPr>
        <w:numPr>
          <w:ilvl w:val="0"/>
          <w:numId w:val="59"/>
        </w:numPr>
        <w:rPr>
          <w:rFonts w:ascii="Lato" w:eastAsia="Lato" w:hAnsi="Lato" w:cs="Lato"/>
          <w:sz w:val="28"/>
          <w:szCs w:val="28"/>
        </w:rPr>
      </w:pPr>
      <w:r w:rsidRPr="00E605F6">
        <w:rPr>
          <w:rFonts w:ascii="Lato" w:eastAsia="Lato" w:hAnsi="Lato" w:cs="Lato"/>
          <w:sz w:val="28"/>
          <w:szCs w:val="28"/>
        </w:rPr>
        <w:t>Developing shared vision, purpose, and mission</w:t>
      </w:r>
    </w:p>
    <w:p w14:paraId="138B7AE2" w14:textId="196E872D" w:rsidR="001E55FE" w:rsidRPr="00E605F6" w:rsidRDefault="00227ACB">
      <w:pPr>
        <w:numPr>
          <w:ilvl w:val="0"/>
          <w:numId w:val="59"/>
        </w:numPr>
        <w:spacing w:after="240"/>
        <w:rPr>
          <w:rFonts w:ascii="Lato" w:eastAsia="Lato" w:hAnsi="Lato" w:cs="Lato"/>
          <w:sz w:val="28"/>
          <w:szCs w:val="28"/>
        </w:rPr>
      </w:pPr>
      <w:r w:rsidRPr="00E605F6">
        <w:rPr>
          <w:rFonts w:ascii="Lato" w:eastAsia="Lato" w:hAnsi="Lato" w:cs="Lato"/>
          <w:sz w:val="28"/>
          <w:szCs w:val="28"/>
        </w:rPr>
        <w:t>Improving communication among transition partners</w:t>
      </w:r>
    </w:p>
    <w:p w14:paraId="68F5F8B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As teams become more established, they often expand their work to activities such as:</w:t>
      </w:r>
    </w:p>
    <w:p w14:paraId="3F5311F8" w14:textId="1DAF2540" w:rsidR="001E55FE" w:rsidRPr="00E605F6" w:rsidRDefault="00227ACB">
      <w:pPr>
        <w:numPr>
          <w:ilvl w:val="0"/>
          <w:numId w:val="21"/>
        </w:numPr>
        <w:spacing w:before="240"/>
        <w:rPr>
          <w:rFonts w:ascii="Lato" w:eastAsia="Lato" w:hAnsi="Lato" w:cs="Lato"/>
          <w:sz w:val="28"/>
          <w:szCs w:val="28"/>
        </w:rPr>
      </w:pPr>
      <w:r w:rsidRPr="00E605F6">
        <w:rPr>
          <w:rFonts w:ascii="Lato" w:eastAsia="Lato" w:hAnsi="Lato" w:cs="Lato"/>
          <w:sz w:val="28"/>
          <w:szCs w:val="28"/>
        </w:rPr>
        <w:t>Community mapping to identify available transition resource</w:t>
      </w:r>
    </w:p>
    <w:p w14:paraId="70E5253E" w14:textId="77777777" w:rsidR="001E55FE" w:rsidRPr="00E605F6" w:rsidRDefault="00227ACB">
      <w:pPr>
        <w:numPr>
          <w:ilvl w:val="0"/>
          <w:numId w:val="21"/>
        </w:numPr>
        <w:rPr>
          <w:rFonts w:ascii="Lato" w:eastAsia="Lato" w:hAnsi="Lato" w:cs="Lato"/>
          <w:sz w:val="28"/>
          <w:szCs w:val="28"/>
        </w:rPr>
      </w:pPr>
      <w:r w:rsidRPr="00E605F6">
        <w:rPr>
          <w:rFonts w:ascii="Lato" w:eastAsia="Lato" w:hAnsi="Lato" w:cs="Lato"/>
          <w:sz w:val="28"/>
          <w:szCs w:val="28"/>
        </w:rPr>
        <w:t>Initiative mapping to understand existing community efforts and avoid duplication.</w:t>
      </w:r>
    </w:p>
    <w:p w14:paraId="21D2A6AC" w14:textId="6334CB16" w:rsidR="001E55FE" w:rsidRPr="00E605F6" w:rsidRDefault="00227ACB">
      <w:pPr>
        <w:numPr>
          <w:ilvl w:val="0"/>
          <w:numId w:val="21"/>
        </w:numPr>
        <w:rPr>
          <w:rFonts w:ascii="Lato" w:eastAsia="Lato" w:hAnsi="Lato" w:cs="Lato"/>
          <w:sz w:val="28"/>
          <w:szCs w:val="28"/>
        </w:rPr>
      </w:pPr>
      <w:r w:rsidRPr="00E605F6">
        <w:rPr>
          <w:rFonts w:ascii="Lato" w:eastAsia="Lato" w:hAnsi="Lato" w:cs="Lato"/>
          <w:sz w:val="28"/>
          <w:szCs w:val="28"/>
        </w:rPr>
        <w:t>Educator outreach and professional learning to school district staff within their communities</w:t>
      </w:r>
    </w:p>
    <w:p w14:paraId="2950E4BC" w14:textId="7B5FE5BA" w:rsidR="001E55FE" w:rsidRPr="00E605F6" w:rsidRDefault="00227ACB">
      <w:pPr>
        <w:numPr>
          <w:ilvl w:val="0"/>
          <w:numId w:val="21"/>
        </w:numPr>
        <w:rPr>
          <w:rFonts w:ascii="Lato" w:eastAsia="Lato" w:hAnsi="Lato" w:cs="Lato"/>
          <w:sz w:val="28"/>
          <w:szCs w:val="28"/>
        </w:rPr>
      </w:pPr>
      <w:r w:rsidRPr="00E605F6">
        <w:rPr>
          <w:rFonts w:ascii="Lato" w:eastAsia="Lato" w:hAnsi="Lato" w:cs="Lato"/>
          <w:sz w:val="28"/>
          <w:szCs w:val="28"/>
        </w:rPr>
        <w:t>Strengthening partnerships among schools, agencies, employers, and community organizations</w:t>
      </w:r>
    </w:p>
    <w:p w14:paraId="1F63C861" w14:textId="28FD0F80" w:rsidR="001E55FE" w:rsidRPr="00E605F6" w:rsidRDefault="00227ACB">
      <w:pPr>
        <w:numPr>
          <w:ilvl w:val="0"/>
          <w:numId w:val="21"/>
        </w:numPr>
        <w:rPr>
          <w:rFonts w:ascii="Lato" w:eastAsia="Lato" w:hAnsi="Lato" w:cs="Lato"/>
          <w:sz w:val="28"/>
          <w:szCs w:val="28"/>
        </w:rPr>
      </w:pPr>
      <w:r w:rsidRPr="00E605F6">
        <w:rPr>
          <w:rFonts w:ascii="Lato" w:eastAsia="Lato" w:hAnsi="Lato" w:cs="Lato"/>
          <w:sz w:val="28"/>
          <w:szCs w:val="28"/>
        </w:rPr>
        <w:t>Increasing youth and family engagement</w:t>
      </w:r>
    </w:p>
    <w:p w14:paraId="520B0109" w14:textId="0F486FF4" w:rsidR="001E55FE" w:rsidRPr="00E605F6" w:rsidRDefault="00227ACB">
      <w:pPr>
        <w:numPr>
          <w:ilvl w:val="0"/>
          <w:numId w:val="21"/>
        </w:numPr>
        <w:rPr>
          <w:rFonts w:ascii="Lato" w:eastAsia="Lato" w:hAnsi="Lato" w:cs="Lato"/>
          <w:sz w:val="28"/>
          <w:szCs w:val="28"/>
        </w:rPr>
      </w:pPr>
      <w:r w:rsidRPr="00E605F6">
        <w:rPr>
          <w:rFonts w:ascii="Lato" w:eastAsia="Lato" w:hAnsi="Lato" w:cs="Lato"/>
          <w:sz w:val="28"/>
          <w:szCs w:val="28"/>
        </w:rPr>
        <w:lastRenderedPageBreak/>
        <w:t>Improving transition events and joining other community activities</w:t>
      </w:r>
    </w:p>
    <w:p w14:paraId="0B33A145" w14:textId="68FB9DEF" w:rsidR="001E55FE" w:rsidRPr="00E605F6" w:rsidRDefault="00227ACB">
      <w:pPr>
        <w:numPr>
          <w:ilvl w:val="0"/>
          <w:numId w:val="21"/>
        </w:numPr>
        <w:spacing w:after="240"/>
        <w:rPr>
          <w:rFonts w:ascii="Lato" w:eastAsia="Lato" w:hAnsi="Lato" w:cs="Lato"/>
          <w:sz w:val="28"/>
          <w:szCs w:val="28"/>
        </w:rPr>
      </w:pPr>
      <w:r w:rsidRPr="00E605F6">
        <w:rPr>
          <w:rFonts w:ascii="Lato" w:eastAsia="Lato" w:hAnsi="Lato" w:cs="Lato"/>
          <w:sz w:val="28"/>
          <w:szCs w:val="28"/>
        </w:rPr>
        <w:t>Improving connections among existing assets within the community</w:t>
      </w:r>
    </w:p>
    <w:p w14:paraId="56BE963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These activities build stronger systems of support and create more coordinated transition services for youth and families.</w:t>
      </w:r>
    </w:p>
    <w:p w14:paraId="61FEAC43" w14:textId="77777777" w:rsidR="002036B9" w:rsidRDefault="00227ACB" w:rsidP="002036B9">
      <w:pPr>
        <w:spacing w:before="240" w:after="240"/>
        <w:rPr>
          <w:rFonts w:ascii="Lato" w:eastAsia="Lato" w:hAnsi="Lato" w:cs="Lato"/>
          <w:sz w:val="28"/>
          <w:szCs w:val="28"/>
        </w:rPr>
      </w:pPr>
      <w:r w:rsidRPr="00E605F6">
        <w:rPr>
          <w:rFonts w:ascii="Lato" w:eastAsia="Lato" w:hAnsi="Lato" w:cs="Lato"/>
          <w:sz w:val="28"/>
          <w:szCs w:val="28"/>
        </w:rPr>
        <w:t xml:space="preserve">The goal is not to do more. The goal is to identify the actions that will make the greatest difference. </w:t>
      </w:r>
      <w:bookmarkStart w:id="80" w:name="_tydpnad8b43x" w:colFirst="0" w:colLast="0"/>
      <w:bookmarkEnd w:id="80"/>
    </w:p>
    <w:p w14:paraId="611CAA94" w14:textId="2D744EC5" w:rsidR="001E55FE" w:rsidRPr="00E605F6" w:rsidRDefault="00227ACB" w:rsidP="002036B9">
      <w:pPr>
        <w:spacing w:before="240" w:after="240"/>
        <w:rPr>
          <w:rFonts w:ascii="Lato" w:eastAsia="Lato" w:hAnsi="Lato" w:cs="Lato"/>
          <w:b/>
          <w:bCs/>
          <w:sz w:val="28"/>
          <w:szCs w:val="28"/>
        </w:rPr>
      </w:pPr>
      <w:r w:rsidRPr="00E605F6">
        <w:rPr>
          <w:rFonts w:ascii="Lato" w:eastAsia="Lato" w:hAnsi="Lato" w:cs="Lato"/>
          <w:b/>
          <w:bCs/>
          <w:sz w:val="28"/>
          <w:szCs w:val="28"/>
        </w:rPr>
        <w:t>Developing Action Steps</w:t>
      </w:r>
    </w:p>
    <w:p w14:paraId="23C8E10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Once the team has identified a priority, break it into specific, manageable action steps.</w:t>
      </w:r>
    </w:p>
    <w:p w14:paraId="6C6EC880" w14:textId="77777777" w:rsidR="001E55FE" w:rsidRPr="00E605F6" w:rsidRDefault="00227ACB">
      <w:pPr>
        <w:pStyle w:val="Heading3"/>
        <w:keepNext w:val="0"/>
        <w:keepLines w:val="0"/>
        <w:spacing w:before="280"/>
        <w:rPr>
          <w:rFonts w:ascii="Lato" w:eastAsia="Lato" w:hAnsi="Lato" w:cs="Lato"/>
          <w:b/>
          <w:bCs/>
          <w:color w:val="000000"/>
        </w:rPr>
      </w:pPr>
      <w:bookmarkStart w:id="81" w:name="_5qewx9kpxkv" w:colFirst="0" w:colLast="0"/>
      <w:bookmarkEnd w:id="81"/>
      <w:r w:rsidRPr="00E605F6">
        <w:rPr>
          <w:rFonts w:ascii="Lato" w:eastAsia="Lato" w:hAnsi="Lato" w:cs="Lato"/>
          <w:b/>
          <w:bCs/>
          <w:color w:val="000000"/>
        </w:rPr>
        <w:t>Goal or Activity</w:t>
      </w:r>
    </w:p>
    <w:p w14:paraId="710EBE5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What does the team want to accomplish?</w:t>
      </w:r>
    </w:p>
    <w:p w14:paraId="5DA9533E"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433C2260" wp14:editId="51A1BC5F">
            <wp:extent cx="284784" cy="284784"/>
            <wp:effectExtent l="0" t="0" r="0" b="0"/>
            <wp:docPr id="61" name="image2.png" descr="A light bulb made of puzzle piec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61" name="image2.png" descr="A light bulb made of puzzle pieces icon&#10;&#10;AI-generated content may be incorrect."/>
                    <pic:cNvPicPr preferRelativeResize="0"/>
                  </pic:nvPicPr>
                  <pic:blipFill>
                    <a:blip r:embed="rId15"/>
                    <a:srcRect/>
                    <a:stretch>
                      <a:fillRect/>
                    </a:stretch>
                  </pic:blipFill>
                  <pic:spPr>
                    <a:xfrm>
                      <a:off x="0" y="0"/>
                      <a:ext cx="284784" cy="284784"/>
                    </a:xfrm>
                    <a:prstGeom prst="rect">
                      <a:avLst/>
                    </a:prstGeom>
                    <a:ln/>
                  </pic:spPr>
                </pic:pic>
              </a:graphicData>
            </a:graphic>
          </wp:inline>
        </w:drawing>
      </w:r>
      <w:r w:rsidRPr="00E605F6">
        <w:rPr>
          <w:rFonts w:ascii="Lato" w:eastAsia="Lato" w:hAnsi="Lato" w:cs="Lato"/>
          <w:b/>
          <w:bCs/>
          <w:sz w:val="28"/>
          <w:szCs w:val="28"/>
        </w:rPr>
        <w:t>Example:</w:t>
      </w:r>
      <w:r w:rsidRPr="00E605F6">
        <w:rPr>
          <w:rFonts w:ascii="Lato" w:eastAsia="Lato" w:hAnsi="Lato" w:cs="Lato"/>
          <w:b/>
          <w:bCs/>
          <w:color w:val="FF0000"/>
          <w:sz w:val="28"/>
          <w:szCs w:val="28"/>
        </w:rPr>
        <w:t xml:space="preserve"> </w:t>
      </w:r>
      <w:r w:rsidRPr="00E605F6">
        <w:rPr>
          <w:rFonts w:ascii="Lato" w:eastAsia="Lato" w:hAnsi="Lato" w:cs="Lato"/>
          <w:sz w:val="28"/>
          <w:szCs w:val="28"/>
        </w:rPr>
        <w:t xml:space="preserve">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team facilitates clear communication and understanding of services offered by school districts, service systems, and community-based organizations for youth transition.</w:t>
      </w:r>
    </w:p>
    <w:p w14:paraId="43EB558E" w14:textId="77777777" w:rsidR="001E55FE" w:rsidRPr="00E605F6" w:rsidRDefault="00227ACB">
      <w:pPr>
        <w:pStyle w:val="Heading3"/>
        <w:keepNext w:val="0"/>
        <w:keepLines w:val="0"/>
        <w:spacing w:before="280"/>
        <w:rPr>
          <w:rFonts w:ascii="Lato" w:eastAsia="Lato" w:hAnsi="Lato" w:cs="Lato"/>
          <w:b/>
          <w:bCs/>
          <w:color w:val="000000"/>
        </w:rPr>
      </w:pPr>
      <w:bookmarkStart w:id="82" w:name="_rqlspj697ovh" w:colFirst="0" w:colLast="0"/>
      <w:bookmarkEnd w:id="82"/>
      <w:r w:rsidRPr="00E605F6">
        <w:rPr>
          <w:rFonts w:ascii="Lato" w:eastAsia="Lato" w:hAnsi="Lato" w:cs="Lato"/>
          <w:b/>
          <w:bCs/>
          <w:color w:val="000000"/>
        </w:rPr>
        <w:t>Activity Planning/Action Steps</w:t>
      </w:r>
    </w:p>
    <w:p w14:paraId="363DEED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What specific activities need to happen?</w:t>
      </w:r>
    </w:p>
    <w:p w14:paraId="0101A307"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Consider:</w:t>
      </w:r>
    </w:p>
    <w:p w14:paraId="36D7F7FE" w14:textId="77777777" w:rsidR="001E55FE" w:rsidRPr="00E605F6" w:rsidRDefault="00227ACB">
      <w:pPr>
        <w:numPr>
          <w:ilvl w:val="0"/>
          <w:numId w:val="52"/>
        </w:numPr>
        <w:spacing w:before="240"/>
        <w:rPr>
          <w:rFonts w:ascii="Lato" w:eastAsia="Lato" w:hAnsi="Lato" w:cs="Lato"/>
          <w:sz w:val="28"/>
          <w:szCs w:val="28"/>
        </w:rPr>
      </w:pPr>
      <w:r w:rsidRPr="00E605F6">
        <w:rPr>
          <w:rFonts w:ascii="Lato" w:eastAsia="Lato" w:hAnsi="Lato" w:cs="Lato"/>
          <w:sz w:val="28"/>
          <w:szCs w:val="28"/>
        </w:rPr>
        <w:t>What needs to happen first?</w:t>
      </w:r>
    </w:p>
    <w:p w14:paraId="1651AAD0" w14:textId="77777777" w:rsidR="001E55FE" w:rsidRPr="00E605F6" w:rsidRDefault="00227ACB">
      <w:pPr>
        <w:numPr>
          <w:ilvl w:val="0"/>
          <w:numId w:val="52"/>
        </w:numPr>
        <w:rPr>
          <w:rFonts w:ascii="Lato" w:eastAsia="Lato" w:hAnsi="Lato" w:cs="Lato"/>
          <w:sz w:val="28"/>
          <w:szCs w:val="28"/>
        </w:rPr>
      </w:pPr>
      <w:r w:rsidRPr="00E605F6">
        <w:rPr>
          <w:rFonts w:ascii="Lato" w:eastAsia="Lato" w:hAnsi="Lato" w:cs="Lato"/>
          <w:sz w:val="28"/>
          <w:szCs w:val="28"/>
        </w:rPr>
        <w:t>What steps are required?</w:t>
      </w:r>
    </w:p>
    <w:p w14:paraId="56129CD7" w14:textId="77777777" w:rsidR="001E55FE" w:rsidRPr="00E605F6" w:rsidRDefault="00227ACB">
      <w:pPr>
        <w:numPr>
          <w:ilvl w:val="0"/>
          <w:numId w:val="52"/>
        </w:numPr>
        <w:rPr>
          <w:rFonts w:ascii="Lato" w:eastAsia="Lato" w:hAnsi="Lato" w:cs="Lato"/>
          <w:sz w:val="28"/>
          <w:szCs w:val="28"/>
        </w:rPr>
      </w:pPr>
      <w:r w:rsidRPr="00E605F6">
        <w:rPr>
          <w:rFonts w:ascii="Lato" w:eastAsia="Lato" w:hAnsi="Lato" w:cs="Lato"/>
          <w:sz w:val="28"/>
          <w:szCs w:val="28"/>
        </w:rPr>
        <w:t>Who needs to be involved?</w:t>
      </w:r>
    </w:p>
    <w:p w14:paraId="2317D58D" w14:textId="77777777" w:rsidR="001E55FE" w:rsidRPr="00E605F6" w:rsidRDefault="00227ACB">
      <w:pPr>
        <w:numPr>
          <w:ilvl w:val="0"/>
          <w:numId w:val="52"/>
        </w:numPr>
        <w:rPr>
          <w:rFonts w:ascii="Lato" w:eastAsia="Lato" w:hAnsi="Lato" w:cs="Lato"/>
          <w:sz w:val="28"/>
          <w:szCs w:val="28"/>
        </w:rPr>
      </w:pPr>
      <w:r w:rsidRPr="00E605F6">
        <w:rPr>
          <w:rFonts w:ascii="Lato" w:eastAsia="Lato" w:hAnsi="Lato" w:cs="Lato"/>
          <w:sz w:val="28"/>
          <w:szCs w:val="28"/>
        </w:rPr>
        <w:t>What resources are needed?</w:t>
      </w:r>
    </w:p>
    <w:p w14:paraId="646835D9" w14:textId="77777777" w:rsidR="001E55FE" w:rsidRPr="00E605F6" w:rsidRDefault="00227ACB">
      <w:pPr>
        <w:numPr>
          <w:ilvl w:val="0"/>
          <w:numId w:val="52"/>
        </w:numPr>
        <w:spacing w:after="240"/>
        <w:rPr>
          <w:rFonts w:ascii="Lato" w:eastAsia="Lato" w:hAnsi="Lato" w:cs="Lato"/>
          <w:sz w:val="28"/>
          <w:szCs w:val="28"/>
        </w:rPr>
      </w:pPr>
      <w:r w:rsidRPr="00E605F6">
        <w:rPr>
          <w:rFonts w:ascii="Lato" w:eastAsia="Lato" w:hAnsi="Lato" w:cs="Lato"/>
          <w:sz w:val="28"/>
          <w:szCs w:val="28"/>
        </w:rPr>
        <w:t>When should the steps be completed?</w:t>
      </w:r>
    </w:p>
    <w:p w14:paraId="0CE6A572" w14:textId="77777777" w:rsidR="001E55FE" w:rsidRPr="00E605F6" w:rsidRDefault="00227ACB">
      <w:pPr>
        <w:pStyle w:val="Heading3"/>
        <w:keepNext w:val="0"/>
        <w:keepLines w:val="0"/>
        <w:spacing w:before="280"/>
        <w:rPr>
          <w:rFonts w:ascii="Lato" w:eastAsia="Lato" w:hAnsi="Lato" w:cs="Lato"/>
          <w:b/>
          <w:bCs/>
          <w:color w:val="000000"/>
        </w:rPr>
      </w:pPr>
      <w:bookmarkStart w:id="83" w:name="_grxf5lktswy4" w:colFirst="0" w:colLast="0"/>
      <w:bookmarkEnd w:id="83"/>
      <w:r w:rsidRPr="00E605F6">
        <w:rPr>
          <w:rFonts w:ascii="Lato" w:eastAsia="Lato" w:hAnsi="Lato" w:cs="Lato"/>
          <w:b/>
          <w:bCs/>
          <w:color w:val="000000"/>
        </w:rPr>
        <w:t>Person(s) Responsible/Share Responsibility</w:t>
      </w:r>
    </w:p>
    <w:p w14:paraId="0765B13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Identify the team member or workgroup responsible for each action step.</w:t>
      </w:r>
    </w:p>
    <w:p w14:paraId="634BC08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lastRenderedPageBreak/>
        <w:t xml:space="preserve">Shared ownership strengthens accountability and allows team members to contribute their unique expertise. </w:t>
      </w:r>
    </w:p>
    <w:p w14:paraId="6C24D992" w14:textId="77777777" w:rsidR="001E55FE" w:rsidRPr="00E605F6" w:rsidRDefault="00227ACB">
      <w:pPr>
        <w:pStyle w:val="Heading1"/>
        <w:keepNext w:val="0"/>
        <w:keepLines w:val="0"/>
        <w:spacing w:before="480"/>
        <w:rPr>
          <w:rFonts w:ascii="Lato" w:eastAsia="Lato" w:hAnsi="Lato" w:cs="Lato"/>
          <w:b/>
          <w:bCs/>
          <w:sz w:val="36"/>
          <w:szCs w:val="36"/>
        </w:rPr>
      </w:pPr>
      <w:bookmarkStart w:id="84" w:name="_7kz6rcpmzxki" w:colFirst="0" w:colLast="0"/>
      <w:bookmarkEnd w:id="84"/>
      <w:r w:rsidRPr="00E605F6">
        <w:rPr>
          <w:rFonts w:ascii="Lato" w:eastAsia="Lato" w:hAnsi="Lato" w:cs="Lato"/>
          <w:b/>
          <w:bCs/>
          <w:sz w:val="36"/>
          <w:szCs w:val="36"/>
        </w:rPr>
        <w:t>Planning Meaningful Transition Events</w:t>
      </w:r>
    </w:p>
    <w:p w14:paraId="5CBBA58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Many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include activities such as transition fairs, career events, resource nights, or family learning opportunities within their action plans.</w:t>
      </w:r>
    </w:p>
    <w:p w14:paraId="25CA370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These activities can create valuable connections, but they should support the team’s larger goals—not become the goal themselves.</w:t>
      </w:r>
    </w:p>
    <w:p w14:paraId="59AE2BE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Before planning an event, consider:</w:t>
      </w:r>
    </w:p>
    <w:p w14:paraId="09D85D99" w14:textId="77777777" w:rsidR="001E55FE" w:rsidRPr="00E605F6" w:rsidRDefault="00227ACB">
      <w:pPr>
        <w:pStyle w:val="Heading3"/>
        <w:keepNext w:val="0"/>
        <w:keepLines w:val="0"/>
        <w:spacing w:before="280"/>
        <w:rPr>
          <w:rFonts w:ascii="Lato" w:eastAsia="Lato" w:hAnsi="Lato" w:cs="Lato"/>
          <w:b/>
          <w:bCs/>
          <w:color w:val="000000"/>
        </w:rPr>
      </w:pPr>
      <w:bookmarkStart w:id="85" w:name="_4lpyqcf5iadt" w:colFirst="0" w:colLast="0"/>
      <w:bookmarkEnd w:id="85"/>
      <w:r w:rsidRPr="00E605F6">
        <w:rPr>
          <w:rFonts w:ascii="Lato" w:eastAsia="Lato" w:hAnsi="Lato" w:cs="Lato"/>
          <w:b/>
          <w:bCs/>
          <w:color w:val="000000"/>
        </w:rPr>
        <w:t>Purpose</w:t>
      </w:r>
    </w:p>
    <w:p w14:paraId="4C8B6E07" w14:textId="77777777" w:rsidR="001E55FE" w:rsidRPr="00E605F6" w:rsidRDefault="00227ACB">
      <w:pPr>
        <w:numPr>
          <w:ilvl w:val="0"/>
          <w:numId w:val="62"/>
        </w:numPr>
        <w:spacing w:before="240"/>
        <w:rPr>
          <w:rFonts w:ascii="Lato" w:eastAsia="Lato" w:hAnsi="Lato" w:cs="Lato"/>
          <w:sz w:val="28"/>
          <w:szCs w:val="28"/>
        </w:rPr>
      </w:pPr>
      <w:r w:rsidRPr="00E605F6">
        <w:rPr>
          <w:rFonts w:ascii="Lato" w:eastAsia="Lato" w:hAnsi="Lato" w:cs="Lato"/>
          <w:sz w:val="28"/>
          <w:szCs w:val="28"/>
        </w:rPr>
        <w:t>What need or priority will this activity address?</w:t>
      </w:r>
    </w:p>
    <w:p w14:paraId="1C08EC45" w14:textId="77777777" w:rsidR="001E55FE" w:rsidRPr="00E605F6" w:rsidRDefault="00227ACB">
      <w:pPr>
        <w:numPr>
          <w:ilvl w:val="0"/>
          <w:numId w:val="62"/>
        </w:numPr>
        <w:spacing w:after="240"/>
        <w:rPr>
          <w:rFonts w:ascii="Lato" w:eastAsia="Lato" w:hAnsi="Lato" w:cs="Lato"/>
          <w:sz w:val="28"/>
          <w:szCs w:val="28"/>
        </w:rPr>
      </w:pPr>
      <w:r w:rsidRPr="00E605F6">
        <w:rPr>
          <w:rFonts w:ascii="Lato" w:eastAsia="Lato" w:hAnsi="Lato" w:cs="Lato"/>
          <w:sz w:val="28"/>
          <w:szCs w:val="28"/>
        </w:rPr>
        <w:t>How does this connect to our vision, purpose, and mission and priorities?</w:t>
      </w:r>
    </w:p>
    <w:p w14:paraId="1D5CD1DC" w14:textId="77777777" w:rsidR="001E55FE" w:rsidRPr="00E605F6" w:rsidRDefault="00227ACB">
      <w:pPr>
        <w:pStyle w:val="Heading3"/>
        <w:keepNext w:val="0"/>
        <w:keepLines w:val="0"/>
        <w:spacing w:before="280"/>
        <w:rPr>
          <w:rFonts w:ascii="Lato" w:eastAsia="Lato" w:hAnsi="Lato" w:cs="Lato"/>
          <w:b/>
          <w:bCs/>
          <w:color w:val="000000"/>
        </w:rPr>
      </w:pPr>
      <w:bookmarkStart w:id="86" w:name="_iw504x3ddzj" w:colFirst="0" w:colLast="0"/>
      <w:bookmarkEnd w:id="86"/>
      <w:r w:rsidRPr="00E605F6">
        <w:rPr>
          <w:rFonts w:ascii="Lato" w:eastAsia="Lato" w:hAnsi="Lato" w:cs="Lato"/>
          <w:b/>
          <w:bCs/>
          <w:color w:val="000000"/>
        </w:rPr>
        <w:t>Audience</w:t>
      </w:r>
    </w:p>
    <w:p w14:paraId="0CEBA0A5" w14:textId="77777777" w:rsidR="001E55FE" w:rsidRPr="00E605F6" w:rsidRDefault="00227ACB">
      <w:pPr>
        <w:numPr>
          <w:ilvl w:val="0"/>
          <w:numId w:val="69"/>
        </w:numPr>
        <w:spacing w:before="240"/>
        <w:rPr>
          <w:rFonts w:ascii="Lato" w:eastAsia="Lato" w:hAnsi="Lato" w:cs="Lato"/>
          <w:sz w:val="28"/>
          <w:szCs w:val="28"/>
        </w:rPr>
      </w:pPr>
      <w:r w:rsidRPr="00E605F6">
        <w:rPr>
          <w:rFonts w:ascii="Lato" w:eastAsia="Lato" w:hAnsi="Lato" w:cs="Lato"/>
          <w:sz w:val="28"/>
          <w:szCs w:val="28"/>
        </w:rPr>
        <w:t>Who are we trying to reach?</w:t>
      </w:r>
    </w:p>
    <w:p w14:paraId="467E8480" w14:textId="77777777" w:rsidR="001E55FE" w:rsidRPr="00E605F6" w:rsidRDefault="00227ACB">
      <w:pPr>
        <w:numPr>
          <w:ilvl w:val="0"/>
          <w:numId w:val="69"/>
        </w:numPr>
        <w:rPr>
          <w:rFonts w:ascii="Lato" w:eastAsia="Lato" w:hAnsi="Lato" w:cs="Lato"/>
          <w:sz w:val="28"/>
          <w:szCs w:val="28"/>
        </w:rPr>
      </w:pPr>
      <w:r w:rsidRPr="00E605F6">
        <w:rPr>
          <w:rFonts w:ascii="Lato" w:eastAsia="Lato" w:hAnsi="Lato" w:cs="Lato"/>
          <w:sz w:val="28"/>
          <w:szCs w:val="28"/>
        </w:rPr>
        <w:t>Does this include youth and families who may experience barriers?</w:t>
      </w:r>
    </w:p>
    <w:p w14:paraId="7EAE02EE" w14:textId="77777777" w:rsidR="001E55FE" w:rsidRPr="00E605F6" w:rsidRDefault="00227ACB">
      <w:pPr>
        <w:numPr>
          <w:ilvl w:val="0"/>
          <w:numId w:val="69"/>
        </w:numPr>
        <w:spacing w:after="240"/>
        <w:rPr>
          <w:rFonts w:ascii="Lato" w:eastAsia="Lato" w:hAnsi="Lato" w:cs="Lato"/>
          <w:sz w:val="28"/>
          <w:szCs w:val="28"/>
        </w:rPr>
      </w:pPr>
      <w:r w:rsidRPr="00E605F6">
        <w:rPr>
          <w:rFonts w:ascii="Lato" w:eastAsia="Lato" w:hAnsi="Lato" w:cs="Lato"/>
          <w:sz w:val="28"/>
          <w:szCs w:val="28"/>
        </w:rPr>
        <w:t>Are there groups we are not currently reaching?</w:t>
      </w:r>
    </w:p>
    <w:p w14:paraId="74B35BE5" w14:textId="77777777" w:rsidR="001E55FE" w:rsidRPr="00E605F6" w:rsidRDefault="00227ACB">
      <w:pPr>
        <w:pStyle w:val="Heading3"/>
        <w:keepNext w:val="0"/>
        <w:keepLines w:val="0"/>
        <w:spacing w:before="280"/>
        <w:rPr>
          <w:rFonts w:ascii="Lato" w:eastAsia="Lato" w:hAnsi="Lato" w:cs="Lato"/>
          <w:b/>
          <w:bCs/>
          <w:color w:val="000000"/>
        </w:rPr>
      </w:pPr>
      <w:bookmarkStart w:id="87" w:name="_js43tcw0tlgv" w:colFirst="0" w:colLast="0"/>
      <w:bookmarkEnd w:id="87"/>
      <w:r w:rsidRPr="00E605F6">
        <w:rPr>
          <w:rFonts w:ascii="Lato" w:eastAsia="Lato" w:hAnsi="Lato" w:cs="Lato"/>
          <w:b/>
          <w:bCs/>
          <w:color w:val="000000"/>
        </w:rPr>
        <w:t>Impact</w:t>
      </w:r>
    </w:p>
    <w:p w14:paraId="1FD94EB7" w14:textId="77777777" w:rsidR="001E55FE" w:rsidRPr="00E605F6" w:rsidRDefault="00227ACB">
      <w:pPr>
        <w:numPr>
          <w:ilvl w:val="0"/>
          <w:numId w:val="39"/>
        </w:numPr>
        <w:spacing w:before="240"/>
        <w:rPr>
          <w:rFonts w:ascii="Lato" w:eastAsia="Lato" w:hAnsi="Lato" w:cs="Lato"/>
          <w:sz w:val="28"/>
          <w:szCs w:val="28"/>
        </w:rPr>
      </w:pPr>
      <w:r w:rsidRPr="00E605F6">
        <w:rPr>
          <w:rFonts w:ascii="Lato" w:eastAsia="Lato" w:hAnsi="Lato" w:cs="Lato"/>
          <w:sz w:val="28"/>
          <w:szCs w:val="28"/>
        </w:rPr>
        <w:t>What do we hope will happen as a result?</w:t>
      </w:r>
    </w:p>
    <w:p w14:paraId="6EAD72F5" w14:textId="77777777" w:rsidR="001E55FE" w:rsidRPr="00E605F6" w:rsidRDefault="00227ACB">
      <w:pPr>
        <w:numPr>
          <w:ilvl w:val="0"/>
          <w:numId w:val="39"/>
        </w:numPr>
        <w:rPr>
          <w:rFonts w:ascii="Lato" w:eastAsia="Lato" w:hAnsi="Lato" w:cs="Lato"/>
          <w:sz w:val="28"/>
          <w:szCs w:val="28"/>
        </w:rPr>
      </w:pPr>
      <w:r w:rsidRPr="00E605F6">
        <w:rPr>
          <w:rFonts w:ascii="Lato" w:eastAsia="Lato" w:hAnsi="Lato" w:cs="Lato"/>
          <w:sz w:val="28"/>
          <w:szCs w:val="28"/>
        </w:rPr>
        <w:t>How will we know whether the activity was successful?</w:t>
      </w:r>
    </w:p>
    <w:p w14:paraId="0F200EDA" w14:textId="77777777" w:rsidR="001E55FE" w:rsidRPr="00E605F6" w:rsidRDefault="00227ACB">
      <w:pPr>
        <w:numPr>
          <w:ilvl w:val="0"/>
          <w:numId w:val="39"/>
        </w:numPr>
        <w:rPr>
          <w:rFonts w:ascii="Lato" w:eastAsia="Lato" w:hAnsi="Lato" w:cs="Lato"/>
          <w:sz w:val="28"/>
          <w:szCs w:val="28"/>
        </w:rPr>
      </w:pPr>
      <w:r w:rsidRPr="00E605F6">
        <w:rPr>
          <w:rFonts w:ascii="Lato" w:eastAsia="Lato" w:hAnsi="Lato" w:cs="Lato"/>
          <w:sz w:val="28"/>
          <w:szCs w:val="28"/>
        </w:rPr>
        <w:t>What feedback will we gather?</w:t>
      </w:r>
    </w:p>
    <w:p w14:paraId="5BE67FC2" w14:textId="77777777" w:rsidR="001E55FE" w:rsidRPr="00E605F6" w:rsidRDefault="00227ACB">
      <w:pPr>
        <w:numPr>
          <w:ilvl w:val="0"/>
          <w:numId w:val="39"/>
        </w:numPr>
        <w:spacing w:after="240"/>
        <w:rPr>
          <w:rFonts w:ascii="Lato" w:eastAsia="Lato" w:hAnsi="Lato" w:cs="Lato"/>
          <w:sz w:val="28"/>
          <w:szCs w:val="28"/>
        </w:rPr>
      </w:pPr>
      <w:r w:rsidRPr="00E605F6">
        <w:rPr>
          <w:rFonts w:ascii="Lato" w:eastAsia="Lato" w:hAnsi="Lato" w:cs="Lato"/>
          <w:sz w:val="28"/>
          <w:szCs w:val="28"/>
        </w:rPr>
        <w:t>How will we use what we learn?</w:t>
      </w:r>
    </w:p>
    <w:p w14:paraId="34C02904"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0DCCAA91" wp14:editId="466DDCAF">
            <wp:extent cx="315531" cy="315531"/>
            <wp:effectExtent l="0" t="0" r="0" b="0"/>
            <wp:docPr id="19"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19"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A successful transition activity is not measured only by attendance. Success is measured by whether it creates meaningful connections, increases access to opportunities, and contributes to improved outcomes for youth and their families.</w:t>
      </w:r>
    </w:p>
    <w:p w14:paraId="4AF25BBD" w14:textId="77777777" w:rsidR="001E55FE" w:rsidRPr="00235461" w:rsidRDefault="00227ACB" w:rsidP="002036B9">
      <w:pPr>
        <w:pStyle w:val="Heading1"/>
        <w:rPr>
          <w:rFonts w:ascii="Lato" w:hAnsi="Lato"/>
          <w:b/>
          <w:bCs/>
          <w:sz w:val="28"/>
          <w:szCs w:val="28"/>
        </w:rPr>
      </w:pPr>
      <w:bookmarkStart w:id="88" w:name="_2v41kig8s7sm" w:colFirst="0" w:colLast="0"/>
      <w:bookmarkEnd w:id="88"/>
      <w:r w:rsidRPr="00235461">
        <w:rPr>
          <w:rFonts w:ascii="Lato" w:hAnsi="Lato"/>
          <w:b/>
          <w:bCs/>
          <w:sz w:val="28"/>
          <w:szCs w:val="28"/>
        </w:rPr>
        <w:lastRenderedPageBreak/>
        <w:t xml:space="preserve">Examples of </w:t>
      </w:r>
      <w:proofErr w:type="spellStart"/>
      <w:r w:rsidRPr="00235461">
        <w:rPr>
          <w:rFonts w:ascii="Lato" w:hAnsi="Lato"/>
          <w:b/>
          <w:bCs/>
          <w:sz w:val="28"/>
          <w:szCs w:val="28"/>
        </w:rPr>
        <w:t>CCoT</w:t>
      </w:r>
      <w:proofErr w:type="spellEnd"/>
      <w:r w:rsidRPr="00235461">
        <w:rPr>
          <w:rFonts w:ascii="Lato" w:hAnsi="Lato"/>
          <w:b/>
          <w:bCs/>
          <w:sz w:val="28"/>
          <w:szCs w:val="28"/>
        </w:rPr>
        <w:t xml:space="preserve"> Activities</w:t>
      </w:r>
    </w:p>
    <w:p w14:paraId="4EB640F8" w14:textId="77777777" w:rsidR="001E55FE" w:rsidRPr="00E605F6"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can adapt activities to fit their community priorities and capacity.</w:t>
      </w:r>
    </w:p>
    <w:p w14:paraId="40E745BB" w14:textId="77777777" w:rsidR="001E55FE" w:rsidRPr="00E605F6" w:rsidRDefault="00227ACB">
      <w:pPr>
        <w:pStyle w:val="Heading3"/>
        <w:keepNext w:val="0"/>
        <w:keepLines w:val="0"/>
        <w:spacing w:before="280"/>
        <w:rPr>
          <w:rFonts w:ascii="Lato" w:eastAsia="Lato" w:hAnsi="Lato" w:cs="Lato"/>
          <w:b/>
          <w:bCs/>
          <w:color w:val="000000"/>
        </w:rPr>
      </w:pPr>
      <w:bookmarkStart w:id="89" w:name="_5s4qo6phf1mo" w:colFirst="0" w:colLast="0"/>
      <w:bookmarkEnd w:id="89"/>
      <w:r w:rsidRPr="00E605F6">
        <w:rPr>
          <w:rFonts w:ascii="Lato" w:eastAsia="Lato" w:hAnsi="Lato" w:cs="Lato"/>
          <w:b/>
          <w:bCs/>
          <w:color w:val="000000"/>
        </w:rPr>
        <w:t>Community Conversations</w:t>
      </w:r>
    </w:p>
    <w:p w14:paraId="036AF66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Bring schools, agencies, organizations, businesses, families, youth, and community partners together to learn about needs, build relationships, and identify opportunities for collaboration.</w:t>
      </w:r>
    </w:p>
    <w:p w14:paraId="397B43E7" w14:textId="77777777" w:rsidR="001E55FE" w:rsidRPr="00E605F6" w:rsidRDefault="00227ACB">
      <w:pPr>
        <w:pStyle w:val="Heading3"/>
        <w:keepNext w:val="0"/>
        <w:keepLines w:val="0"/>
        <w:spacing w:before="280"/>
        <w:rPr>
          <w:rFonts w:ascii="Lato" w:eastAsia="Lato" w:hAnsi="Lato" w:cs="Lato"/>
          <w:b/>
          <w:bCs/>
          <w:color w:val="000000"/>
        </w:rPr>
      </w:pPr>
      <w:bookmarkStart w:id="90" w:name="_da9juapq4bt2" w:colFirst="0" w:colLast="0"/>
      <w:bookmarkEnd w:id="90"/>
      <w:r w:rsidRPr="00E605F6">
        <w:rPr>
          <w:rFonts w:ascii="Lato" w:eastAsia="Lato" w:hAnsi="Lato" w:cs="Lato"/>
          <w:b/>
          <w:bCs/>
          <w:color w:val="000000"/>
        </w:rPr>
        <w:t>Community Mapping</w:t>
      </w:r>
    </w:p>
    <w:p w14:paraId="48E8CC22"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Explore community resources, services, businesses, and opportunities available to youth and families. Mapping can help teams identify strengths, gaps, and connections that may not be obvious.</w:t>
      </w:r>
    </w:p>
    <w:p w14:paraId="25EC1EAD" w14:textId="77777777" w:rsidR="001E55FE" w:rsidRPr="00E605F6" w:rsidRDefault="00227ACB">
      <w:pPr>
        <w:pStyle w:val="Heading3"/>
        <w:keepNext w:val="0"/>
        <w:keepLines w:val="0"/>
        <w:spacing w:before="280"/>
        <w:rPr>
          <w:rFonts w:ascii="Lato" w:eastAsia="Lato" w:hAnsi="Lato" w:cs="Lato"/>
          <w:b/>
          <w:bCs/>
          <w:color w:val="000000"/>
        </w:rPr>
      </w:pPr>
      <w:bookmarkStart w:id="91" w:name="_extefxutervp" w:colFirst="0" w:colLast="0"/>
      <w:bookmarkEnd w:id="91"/>
      <w:r w:rsidRPr="00E605F6">
        <w:rPr>
          <w:rFonts w:ascii="Lato" w:eastAsia="Lato" w:hAnsi="Lato" w:cs="Lato"/>
          <w:b/>
          <w:bCs/>
          <w:color w:val="000000"/>
        </w:rPr>
        <w:t>Business or Career Experiences</w:t>
      </w:r>
    </w:p>
    <w:p w14:paraId="6E61A30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Partner with local businesses to provide youth with opportunities to explore careers, learn about workplace expectations, and build connections with employers.</w:t>
      </w:r>
    </w:p>
    <w:p w14:paraId="32B7DE4B" w14:textId="77777777" w:rsidR="001E55FE" w:rsidRPr="00E605F6" w:rsidRDefault="00227ACB">
      <w:pPr>
        <w:pStyle w:val="Heading3"/>
        <w:keepNext w:val="0"/>
        <w:keepLines w:val="0"/>
        <w:spacing w:before="280"/>
        <w:rPr>
          <w:rFonts w:ascii="Lato" w:eastAsia="Lato" w:hAnsi="Lato" w:cs="Lato"/>
          <w:b/>
          <w:bCs/>
          <w:color w:val="000000"/>
        </w:rPr>
      </w:pPr>
      <w:bookmarkStart w:id="92" w:name="_2511jqps5lnj" w:colFirst="0" w:colLast="0"/>
      <w:bookmarkEnd w:id="92"/>
      <w:r w:rsidRPr="00E605F6">
        <w:rPr>
          <w:rFonts w:ascii="Lato" w:eastAsia="Lato" w:hAnsi="Lato" w:cs="Lato"/>
          <w:b/>
          <w:bCs/>
          <w:color w:val="000000"/>
        </w:rPr>
        <w:t>Postsecondary Visits</w:t>
      </w:r>
    </w:p>
    <w:p w14:paraId="52D7B73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Connect youth with colleges, technical colleges, training programs, or other postsecondary settings to increase awareness of education and training opportunities.</w:t>
      </w:r>
    </w:p>
    <w:p w14:paraId="389D90C1" w14:textId="77777777" w:rsidR="001E55FE" w:rsidRPr="00E605F6" w:rsidRDefault="00227ACB">
      <w:pPr>
        <w:pStyle w:val="Heading3"/>
        <w:keepNext w:val="0"/>
        <w:keepLines w:val="0"/>
        <w:spacing w:before="280"/>
        <w:rPr>
          <w:rFonts w:ascii="Lato" w:eastAsia="Lato" w:hAnsi="Lato" w:cs="Lato"/>
          <w:b/>
          <w:bCs/>
          <w:color w:val="000000"/>
        </w:rPr>
      </w:pPr>
      <w:bookmarkStart w:id="93" w:name="_cqg0yhz0a2p7" w:colFirst="0" w:colLast="0"/>
      <w:bookmarkEnd w:id="93"/>
      <w:r w:rsidRPr="00E605F6">
        <w:rPr>
          <w:rFonts w:ascii="Lato" w:eastAsia="Lato" w:hAnsi="Lato" w:cs="Lato"/>
          <w:b/>
          <w:bCs/>
          <w:color w:val="000000"/>
        </w:rPr>
        <w:t>Transition Events</w:t>
      </w:r>
    </w:p>
    <w:p w14:paraId="0FC6FDAE"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Host resource fairs, career events, family learning opportunities, or other activities that connect youth and families with transition partners and resources.</w:t>
      </w:r>
    </w:p>
    <w:p w14:paraId="5FFEAD36" w14:textId="77777777" w:rsidR="001E55FE" w:rsidRPr="00E605F6" w:rsidRDefault="00227ACB">
      <w:pPr>
        <w:pStyle w:val="Heading1"/>
        <w:keepNext w:val="0"/>
        <w:keepLines w:val="0"/>
        <w:spacing w:before="480"/>
        <w:rPr>
          <w:rFonts w:ascii="Lato" w:eastAsia="Lato" w:hAnsi="Lato" w:cs="Lato"/>
          <w:b/>
          <w:bCs/>
          <w:sz w:val="28"/>
          <w:szCs w:val="28"/>
        </w:rPr>
      </w:pPr>
      <w:bookmarkStart w:id="94" w:name="_h3hfbd478sco" w:colFirst="0" w:colLast="0"/>
      <w:bookmarkEnd w:id="94"/>
      <w:r w:rsidRPr="00E605F6">
        <w:rPr>
          <w:rFonts w:ascii="Lato" w:eastAsia="Lato" w:hAnsi="Lato" w:cs="Lato"/>
          <w:b/>
          <w:bCs/>
          <w:sz w:val="28"/>
          <w:szCs w:val="28"/>
        </w:rPr>
        <w:t>Monitoring Progress and Celebrating Success</w:t>
      </w:r>
    </w:p>
    <w:p w14:paraId="4847E8E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An action plan is a living document. Teams should review it regularly to: </w:t>
      </w:r>
    </w:p>
    <w:p w14:paraId="09BDC7AC" w14:textId="5AC8DBFF" w:rsidR="001E55FE" w:rsidRPr="00E605F6" w:rsidRDefault="00227ACB">
      <w:pPr>
        <w:numPr>
          <w:ilvl w:val="0"/>
          <w:numId w:val="72"/>
        </w:numPr>
        <w:spacing w:before="240"/>
        <w:rPr>
          <w:rFonts w:ascii="Lato" w:eastAsia="Lato" w:hAnsi="Lato" w:cs="Lato"/>
          <w:sz w:val="28"/>
          <w:szCs w:val="28"/>
        </w:rPr>
      </w:pPr>
      <w:r w:rsidRPr="00E605F6">
        <w:rPr>
          <w:rFonts w:ascii="Lato" w:eastAsia="Lato" w:hAnsi="Lato" w:cs="Lato"/>
          <w:sz w:val="28"/>
          <w:szCs w:val="28"/>
        </w:rPr>
        <w:lastRenderedPageBreak/>
        <w:t>Celebrate accomplishments</w:t>
      </w:r>
    </w:p>
    <w:p w14:paraId="50A1D358" w14:textId="66ACA8FD" w:rsidR="001E55FE" w:rsidRPr="00E605F6" w:rsidRDefault="00227ACB">
      <w:pPr>
        <w:numPr>
          <w:ilvl w:val="0"/>
          <w:numId w:val="72"/>
        </w:numPr>
        <w:rPr>
          <w:rFonts w:ascii="Lato" w:eastAsia="Lato" w:hAnsi="Lato" w:cs="Lato"/>
          <w:sz w:val="28"/>
          <w:szCs w:val="28"/>
        </w:rPr>
      </w:pPr>
      <w:r w:rsidRPr="00E605F6">
        <w:rPr>
          <w:rFonts w:ascii="Lato" w:eastAsia="Lato" w:hAnsi="Lato" w:cs="Lato"/>
          <w:sz w:val="28"/>
          <w:szCs w:val="28"/>
        </w:rPr>
        <w:t>Identify barriers</w:t>
      </w:r>
    </w:p>
    <w:p w14:paraId="6B35CA35" w14:textId="08DBEC92" w:rsidR="001E55FE" w:rsidRPr="00E605F6" w:rsidRDefault="00227ACB">
      <w:pPr>
        <w:numPr>
          <w:ilvl w:val="0"/>
          <w:numId w:val="72"/>
        </w:numPr>
        <w:rPr>
          <w:rFonts w:ascii="Lato" w:eastAsia="Lato" w:hAnsi="Lato" w:cs="Lato"/>
          <w:sz w:val="28"/>
          <w:szCs w:val="28"/>
        </w:rPr>
      </w:pPr>
      <w:r w:rsidRPr="00E605F6">
        <w:rPr>
          <w:rFonts w:ascii="Lato" w:eastAsia="Lato" w:hAnsi="Lato" w:cs="Lato"/>
          <w:sz w:val="28"/>
          <w:szCs w:val="28"/>
        </w:rPr>
        <w:t>Measure progress of the team’s activities</w:t>
      </w:r>
    </w:p>
    <w:p w14:paraId="099B3B09" w14:textId="780F5DC6" w:rsidR="001E55FE" w:rsidRPr="00E605F6" w:rsidRDefault="00227ACB">
      <w:pPr>
        <w:numPr>
          <w:ilvl w:val="0"/>
          <w:numId w:val="72"/>
        </w:numPr>
        <w:rPr>
          <w:rFonts w:ascii="Lato" w:eastAsia="Lato" w:hAnsi="Lato" w:cs="Lato"/>
          <w:sz w:val="28"/>
          <w:szCs w:val="28"/>
        </w:rPr>
      </w:pPr>
      <w:r w:rsidRPr="00E605F6">
        <w:rPr>
          <w:rFonts w:ascii="Lato" w:eastAsia="Lato" w:hAnsi="Lato" w:cs="Lato"/>
          <w:sz w:val="28"/>
          <w:szCs w:val="28"/>
        </w:rPr>
        <w:t>Adjust timelines or strategies</w:t>
      </w:r>
    </w:p>
    <w:p w14:paraId="23346B6A" w14:textId="008D72BD" w:rsidR="001E55FE" w:rsidRPr="00E605F6" w:rsidRDefault="00227ACB">
      <w:pPr>
        <w:numPr>
          <w:ilvl w:val="0"/>
          <w:numId w:val="72"/>
        </w:numPr>
        <w:rPr>
          <w:rFonts w:ascii="Lato" w:eastAsia="Lato" w:hAnsi="Lato" w:cs="Lato"/>
          <w:sz w:val="28"/>
          <w:szCs w:val="28"/>
        </w:rPr>
      </w:pPr>
      <w:r w:rsidRPr="00E605F6">
        <w:rPr>
          <w:rFonts w:ascii="Lato" w:eastAsia="Lato" w:hAnsi="Lato" w:cs="Lato"/>
          <w:sz w:val="28"/>
          <w:szCs w:val="28"/>
        </w:rPr>
        <w:t>Determine next steps</w:t>
      </w:r>
    </w:p>
    <w:p w14:paraId="2D097C41" w14:textId="4D776F3C" w:rsidR="001E55FE" w:rsidRPr="00E605F6" w:rsidRDefault="00227ACB">
      <w:pPr>
        <w:numPr>
          <w:ilvl w:val="0"/>
          <w:numId w:val="72"/>
        </w:numPr>
        <w:spacing w:after="240"/>
        <w:rPr>
          <w:rFonts w:ascii="Lato" w:eastAsia="Lato" w:hAnsi="Lato" w:cs="Lato"/>
          <w:sz w:val="28"/>
          <w:szCs w:val="28"/>
        </w:rPr>
      </w:pPr>
      <w:r w:rsidRPr="00E605F6">
        <w:rPr>
          <w:rFonts w:ascii="Lato" w:eastAsia="Lato" w:hAnsi="Lato" w:cs="Lato"/>
          <w:sz w:val="28"/>
          <w:szCs w:val="28"/>
        </w:rPr>
        <w:t>Maintain shared accountability</w:t>
      </w:r>
    </w:p>
    <w:p w14:paraId="5FF08CAC"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Progress does not have to be measured with complex data. Teams can use simple measures that reflect the goals in their action plan, such as:</w:t>
      </w:r>
    </w:p>
    <w:p w14:paraId="2A519221" w14:textId="79F341F0" w:rsidR="001E55FE" w:rsidRPr="00E605F6" w:rsidRDefault="00227ACB">
      <w:pPr>
        <w:numPr>
          <w:ilvl w:val="0"/>
          <w:numId w:val="25"/>
        </w:numPr>
        <w:spacing w:before="240"/>
        <w:rPr>
          <w:rFonts w:ascii="Lato" w:eastAsia="Lato" w:hAnsi="Lato" w:cs="Lato"/>
          <w:sz w:val="28"/>
          <w:szCs w:val="28"/>
        </w:rPr>
      </w:pPr>
      <w:r w:rsidRPr="00E605F6">
        <w:rPr>
          <w:rFonts w:ascii="Lato" w:eastAsia="Lato" w:hAnsi="Lato" w:cs="Lato"/>
          <w:sz w:val="28"/>
          <w:szCs w:val="28"/>
        </w:rPr>
        <w:t>Participation or attendance</w:t>
      </w:r>
    </w:p>
    <w:p w14:paraId="165FC831" w14:textId="04358422" w:rsidR="001E55FE" w:rsidRPr="00E605F6" w:rsidRDefault="00227ACB">
      <w:pPr>
        <w:numPr>
          <w:ilvl w:val="0"/>
          <w:numId w:val="25"/>
        </w:numPr>
        <w:rPr>
          <w:rFonts w:ascii="Lato" w:eastAsia="Lato" w:hAnsi="Lato" w:cs="Lato"/>
          <w:sz w:val="28"/>
          <w:szCs w:val="28"/>
        </w:rPr>
      </w:pPr>
      <w:r w:rsidRPr="00E605F6">
        <w:rPr>
          <w:rFonts w:ascii="Lato" w:eastAsia="Lato" w:hAnsi="Lato" w:cs="Lato"/>
          <w:sz w:val="28"/>
          <w:szCs w:val="28"/>
        </w:rPr>
        <w:t>New partnerships or community members engaged</w:t>
      </w:r>
    </w:p>
    <w:p w14:paraId="738FCF39" w14:textId="141ACE37" w:rsidR="001E55FE" w:rsidRPr="00E605F6" w:rsidRDefault="00227ACB">
      <w:pPr>
        <w:numPr>
          <w:ilvl w:val="0"/>
          <w:numId w:val="25"/>
        </w:numPr>
        <w:rPr>
          <w:rFonts w:ascii="Lato" w:eastAsia="Lato" w:hAnsi="Lato" w:cs="Lato"/>
          <w:sz w:val="28"/>
          <w:szCs w:val="28"/>
        </w:rPr>
      </w:pPr>
      <w:r w:rsidRPr="00E605F6">
        <w:rPr>
          <w:rFonts w:ascii="Lato" w:eastAsia="Lato" w:hAnsi="Lato" w:cs="Lato"/>
          <w:sz w:val="28"/>
          <w:szCs w:val="28"/>
        </w:rPr>
        <w:t>Resources developed or shared</w:t>
      </w:r>
    </w:p>
    <w:p w14:paraId="6F0DAC39" w14:textId="6365E0DB" w:rsidR="001E55FE" w:rsidRPr="00E605F6" w:rsidRDefault="00227ACB">
      <w:pPr>
        <w:numPr>
          <w:ilvl w:val="0"/>
          <w:numId w:val="25"/>
        </w:numPr>
        <w:rPr>
          <w:rFonts w:ascii="Lato" w:eastAsia="Lato" w:hAnsi="Lato" w:cs="Lato"/>
          <w:sz w:val="28"/>
          <w:szCs w:val="28"/>
        </w:rPr>
      </w:pPr>
      <w:r w:rsidRPr="00E605F6">
        <w:rPr>
          <w:rFonts w:ascii="Lato" w:eastAsia="Lato" w:hAnsi="Lato" w:cs="Lato"/>
          <w:sz w:val="28"/>
          <w:szCs w:val="28"/>
        </w:rPr>
        <w:t>Action steps completed by the target date</w:t>
      </w:r>
    </w:p>
    <w:p w14:paraId="7A9503E9" w14:textId="56701955" w:rsidR="001E55FE" w:rsidRPr="00E605F6" w:rsidRDefault="00227ACB">
      <w:pPr>
        <w:numPr>
          <w:ilvl w:val="0"/>
          <w:numId w:val="25"/>
        </w:numPr>
        <w:rPr>
          <w:rFonts w:ascii="Lato" w:eastAsia="Lato" w:hAnsi="Lato" w:cs="Lato"/>
          <w:sz w:val="28"/>
          <w:szCs w:val="28"/>
        </w:rPr>
      </w:pPr>
      <w:r w:rsidRPr="00E605F6">
        <w:rPr>
          <w:rFonts w:ascii="Lato" w:eastAsia="Lato" w:hAnsi="Lato" w:cs="Lato"/>
          <w:sz w:val="28"/>
          <w:szCs w:val="28"/>
        </w:rPr>
        <w:t>Feedback from youth, families, or community partners</w:t>
      </w:r>
    </w:p>
    <w:p w14:paraId="41C3EF91" w14:textId="2588C1AD" w:rsidR="001E55FE" w:rsidRPr="00E605F6" w:rsidRDefault="00227ACB">
      <w:pPr>
        <w:numPr>
          <w:ilvl w:val="0"/>
          <w:numId w:val="25"/>
        </w:numPr>
        <w:rPr>
          <w:rFonts w:ascii="Lato" w:eastAsia="Lato" w:hAnsi="Lato" w:cs="Lato"/>
          <w:sz w:val="28"/>
          <w:szCs w:val="28"/>
        </w:rPr>
      </w:pPr>
      <w:r w:rsidRPr="00E605F6">
        <w:rPr>
          <w:rFonts w:ascii="Lato" w:eastAsia="Lato" w:hAnsi="Lato" w:cs="Lato"/>
          <w:sz w:val="28"/>
          <w:szCs w:val="28"/>
        </w:rPr>
        <w:t>New opportunities created</w:t>
      </w:r>
    </w:p>
    <w:p w14:paraId="14CA5323" w14:textId="0A7ABDA0" w:rsidR="001E55FE" w:rsidRPr="00E605F6" w:rsidRDefault="00227ACB">
      <w:pPr>
        <w:numPr>
          <w:ilvl w:val="0"/>
          <w:numId w:val="25"/>
        </w:numPr>
        <w:rPr>
          <w:rFonts w:ascii="Lato" w:eastAsia="Lato" w:hAnsi="Lato" w:cs="Lato"/>
          <w:sz w:val="28"/>
          <w:szCs w:val="28"/>
        </w:rPr>
      </w:pPr>
      <w:r w:rsidRPr="00E605F6">
        <w:rPr>
          <w:rFonts w:ascii="Lato" w:eastAsia="Lato" w:hAnsi="Lato" w:cs="Lato"/>
          <w:sz w:val="28"/>
          <w:szCs w:val="28"/>
        </w:rPr>
        <w:t>Observable changes related to the team's goals</w:t>
      </w:r>
    </w:p>
    <w:p w14:paraId="30E427CE" w14:textId="77777777" w:rsidR="001E55FE" w:rsidRPr="00E605F6" w:rsidRDefault="00227ACB">
      <w:pPr>
        <w:numPr>
          <w:ilvl w:val="0"/>
          <w:numId w:val="25"/>
        </w:numPr>
        <w:spacing w:after="240"/>
        <w:rPr>
          <w:rFonts w:ascii="Lato" w:eastAsia="Lato" w:hAnsi="Lato" w:cs="Lato"/>
          <w:sz w:val="28"/>
          <w:szCs w:val="28"/>
        </w:rPr>
      </w:pPr>
      <w:r w:rsidRPr="00E605F6">
        <w:rPr>
          <w:rFonts w:ascii="Lato" w:eastAsia="Lato" w:hAnsi="Lato" w:cs="Lato"/>
          <w:sz w:val="28"/>
          <w:szCs w:val="28"/>
        </w:rPr>
        <w:t>Identified platforms in which all members can participate</w:t>
      </w:r>
    </w:p>
    <w:p w14:paraId="3BD7C54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Reviewing these measures regularly helps teams understand what is working, identify where additional support is needed, and make informed adjustments.</w:t>
      </w:r>
    </w:p>
    <w:p w14:paraId="5FB72A06" w14:textId="77777777" w:rsidR="001E55FE" w:rsidRPr="00E605F6" w:rsidRDefault="00227ACB">
      <w:pPr>
        <w:pStyle w:val="Heading3"/>
        <w:keepNext w:val="0"/>
        <w:keepLines w:val="0"/>
        <w:spacing w:before="280"/>
        <w:rPr>
          <w:rFonts w:ascii="Lato" w:eastAsia="Lato" w:hAnsi="Lato" w:cs="Lato"/>
          <w:b/>
          <w:bCs/>
          <w:color w:val="000000"/>
        </w:rPr>
      </w:pPr>
      <w:bookmarkStart w:id="95" w:name="_lvu7wh1osl1u" w:colFirst="0" w:colLast="0"/>
      <w:bookmarkEnd w:id="95"/>
      <w:r w:rsidRPr="00E605F6">
        <w:rPr>
          <w:rFonts w:ascii="Lato" w:eastAsia="Lato" w:hAnsi="Lato" w:cs="Lato"/>
          <w:b/>
          <w:bCs/>
          <w:color w:val="000000"/>
        </w:rPr>
        <w:t>Celebrate Progress</w:t>
      </w:r>
    </w:p>
    <w:p w14:paraId="10D4191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Teams should also make time to recognize progress, both large and small.</w:t>
      </w:r>
    </w:p>
    <w:p w14:paraId="33D3A3A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Celebrating success:</w:t>
      </w:r>
    </w:p>
    <w:p w14:paraId="593A3A1F" w14:textId="21C96A4F" w:rsidR="001E55FE" w:rsidRPr="00E605F6" w:rsidRDefault="00227ACB">
      <w:pPr>
        <w:numPr>
          <w:ilvl w:val="0"/>
          <w:numId w:val="17"/>
        </w:numPr>
        <w:spacing w:before="240"/>
        <w:rPr>
          <w:rFonts w:ascii="Lato" w:eastAsia="Lato" w:hAnsi="Lato" w:cs="Lato"/>
          <w:sz w:val="28"/>
          <w:szCs w:val="28"/>
        </w:rPr>
      </w:pPr>
      <w:r w:rsidRPr="00E605F6">
        <w:rPr>
          <w:rFonts w:ascii="Lato" w:eastAsia="Lato" w:hAnsi="Lato" w:cs="Lato"/>
          <w:sz w:val="28"/>
          <w:szCs w:val="28"/>
        </w:rPr>
        <w:t>Builds momentum</w:t>
      </w:r>
    </w:p>
    <w:p w14:paraId="29D4AC27" w14:textId="4700219B" w:rsidR="001E55FE" w:rsidRPr="00E605F6" w:rsidRDefault="00227ACB">
      <w:pPr>
        <w:numPr>
          <w:ilvl w:val="0"/>
          <w:numId w:val="17"/>
        </w:numPr>
        <w:rPr>
          <w:rFonts w:ascii="Lato" w:eastAsia="Lato" w:hAnsi="Lato" w:cs="Lato"/>
          <w:sz w:val="28"/>
          <w:szCs w:val="28"/>
        </w:rPr>
      </w:pPr>
      <w:r w:rsidRPr="00E605F6">
        <w:rPr>
          <w:rFonts w:ascii="Lato" w:eastAsia="Lato" w:hAnsi="Lato" w:cs="Lato"/>
          <w:sz w:val="28"/>
          <w:szCs w:val="28"/>
        </w:rPr>
        <w:t>Reinforces the value of collaboration</w:t>
      </w:r>
    </w:p>
    <w:p w14:paraId="5EDD156E" w14:textId="6B160708" w:rsidR="001E55FE" w:rsidRPr="00E605F6" w:rsidRDefault="00227ACB">
      <w:pPr>
        <w:numPr>
          <w:ilvl w:val="0"/>
          <w:numId w:val="17"/>
        </w:numPr>
        <w:rPr>
          <w:rFonts w:ascii="Lato" w:eastAsia="Lato" w:hAnsi="Lato" w:cs="Lato"/>
          <w:sz w:val="28"/>
          <w:szCs w:val="28"/>
        </w:rPr>
      </w:pPr>
      <w:r w:rsidRPr="00E605F6">
        <w:rPr>
          <w:rFonts w:ascii="Lato" w:eastAsia="Lato" w:hAnsi="Lato" w:cs="Lato"/>
          <w:sz w:val="28"/>
          <w:szCs w:val="28"/>
        </w:rPr>
        <w:t>Helps members see the impact of their work</w:t>
      </w:r>
    </w:p>
    <w:p w14:paraId="628BFED1" w14:textId="4718A1EF" w:rsidR="001E55FE" w:rsidRPr="00E605F6" w:rsidRDefault="00227ACB">
      <w:pPr>
        <w:numPr>
          <w:ilvl w:val="0"/>
          <w:numId w:val="17"/>
        </w:numPr>
        <w:rPr>
          <w:rFonts w:ascii="Lato" w:eastAsia="Lato" w:hAnsi="Lato" w:cs="Lato"/>
          <w:sz w:val="28"/>
          <w:szCs w:val="28"/>
        </w:rPr>
      </w:pPr>
      <w:r w:rsidRPr="00E605F6">
        <w:rPr>
          <w:rFonts w:ascii="Lato" w:eastAsia="Lato" w:hAnsi="Lato" w:cs="Lato"/>
          <w:sz w:val="28"/>
          <w:szCs w:val="28"/>
        </w:rPr>
        <w:t>Recognizes individual and team contributions</w:t>
      </w:r>
    </w:p>
    <w:p w14:paraId="2FBB7A4F" w14:textId="17093A8C" w:rsidR="001E55FE" w:rsidRPr="00E605F6" w:rsidRDefault="00227ACB">
      <w:pPr>
        <w:numPr>
          <w:ilvl w:val="0"/>
          <w:numId w:val="17"/>
        </w:numPr>
        <w:rPr>
          <w:rFonts w:ascii="Lato" w:eastAsia="Lato" w:hAnsi="Lato" w:cs="Lato"/>
          <w:sz w:val="28"/>
          <w:szCs w:val="28"/>
        </w:rPr>
      </w:pPr>
      <w:r w:rsidRPr="00E605F6">
        <w:rPr>
          <w:rFonts w:ascii="Lato" w:eastAsia="Lato" w:hAnsi="Lato" w:cs="Lato"/>
          <w:sz w:val="28"/>
          <w:szCs w:val="28"/>
        </w:rPr>
        <w:t>Strengthens commitment to continued improvement</w:t>
      </w:r>
    </w:p>
    <w:p w14:paraId="464FEF22" w14:textId="5817D5D7" w:rsidR="001E55FE" w:rsidRPr="00E605F6" w:rsidRDefault="00227ACB">
      <w:pPr>
        <w:numPr>
          <w:ilvl w:val="0"/>
          <w:numId w:val="17"/>
        </w:numPr>
        <w:spacing w:after="240"/>
        <w:rPr>
          <w:rFonts w:ascii="Lato" w:eastAsia="Lato" w:hAnsi="Lato" w:cs="Lato"/>
          <w:sz w:val="28"/>
          <w:szCs w:val="28"/>
        </w:rPr>
      </w:pPr>
      <w:r w:rsidRPr="00E605F6">
        <w:rPr>
          <w:rFonts w:ascii="Lato" w:eastAsia="Lato" w:hAnsi="Lato" w:cs="Lato"/>
          <w:sz w:val="28"/>
          <w:szCs w:val="28"/>
        </w:rPr>
        <w:t>Encourages sustained engagement and participation</w:t>
      </w:r>
    </w:p>
    <w:p w14:paraId="0395BB4E" w14:textId="77777777" w:rsidR="001E55FE" w:rsidRPr="00E605F6" w:rsidRDefault="00227ACB">
      <w:pPr>
        <w:pStyle w:val="Heading1"/>
        <w:keepNext w:val="0"/>
        <w:keepLines w:val="0"/>
        <w:spacing w:before="480"/>
        <w:rPr>
          <w:rFonts w:ascii="Lato" w:eastAsia="Lato" w:hAnsi="Lato" w:cs="Lato"/>
          <w:b/>
          <w:bCs/>
          <w:sz w:val="36"/>
          <w:szCs w:val="36"/>
        </w:rPr>
      </w:pPr>
      <w:bookmarkStart w:id="96" w:name="_f1s72p5rpyev" w:colFirst="0" w:colLast="0"/>
      <w:bookmarkEnd w:id="96"/>
      <w:r w:rsidRPr="00E605F6">
        <w:rPr>
          <w:rFonts w:ascii="Lato" w:eastAsia="Lato" w:hAnsi="Lato" w:cs="Lato"/>
          <w:b/>
          <w:bCs/>
          <w:sz w:val="36"/>
          <w:szCs w:val="36"/>
        </w:rPr>
        <w:lastRenderedPageBreak/>
        <w:t>Review Your Action Plan</w:t>
      </w:r>
    </w:p>
    <w:p w14:paraId="223F4B8C"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Take time to review your current action plan.</w:t>
      </w:r>
    </w:p>
    <w:p w14:paraId="7141F3C7" w14:textId="77777777" w:rsidR="001E55FE" w:rsidRPr="00E605F6" w:rsidRDefault="00227ACB">
      <w:pPr>
        <w:numPr>
          <w:ilvl w:val="0"/>
          <w:numId w:val="56"/>
        </w:numPr>
        <w:spacing w:before="240"/>
        <w:rPr>
          <w:rFonts w:ascii="Lato" w:eastAsia="Lato" w:hAnsi="Lato" w:cs="Lato"/>
          <w:sz w:val="28"/>
          <w:szCs w:val="28"/>
        </w:rPr>
      </w:pPr>
      <w:r w:rsidRPr="00E605F6">
        <w:rPr>
          <w:rFonts w:ascii="Lato" w:eastAsia="Lato" w:hAnsi="Lato" w:cs="Lato"/>
          <w:sz w:val="28"/>
          <w:szCs w:val="28"/>
        </w:rPr>
        <w:t>Does our priority connect to a need identified through community information?</w:t>
      </w:r>
    </w:p>
    <w:p w14:paraId="0A3202CC" w14:textId="77777777" w:rsidR="001E55FE" w:rsidRPr="00E605F6" w:rsidRDefault="00227ACB">
      <w:pPr>
        <w:numPr>
          <w:ilvl w:val="0"/>
          <w:numId w:val="56"/>
        </w:numPr>
        <w:rPr>
          <w:rFonts w:ascii="Lato" w:eastAsia="Lato" w:hAnsi="Lato" w:cs="Lato"/>
          <w:sz w:val="28"/>
          <w:szCs w:val="28"/>
        </w:rPr>
      </w:pPr>
      <w:r w:rsidRPr="00E605F6">
        <w:rPr>
          <w:rFonts w:ascii="Lato" w:eastAsia="Lato" w:hAnsi="Lato" w:cs="Lato"/>
          <w:sz w:val="28"/>
          <w:szCs w:val="28"/>
        </w:rPr>
        <w:t>Does it align with our vision, purpose, and mission?</w:t>
      </w:r>
    </w:p>
    <w:p w14:paraId="3BA1F5FF" w14:textId="77777777" w:rsidR="001E55FE" w:rsidRPr="00E605F6" w:rsidRDefault="00227ACB">
      <w:pPr>
        <w:numPr>
          <w:ilvl w:val="0"/>
          <w:numId w:val="56"/>
        </w:numPr>
        <w:rPr>
          <w:rFonts w:ascii="Lato" w:eastAsia="Lato" w:hAnsi="Lato" w:cs="Lato"/>
          <w:sz w:val="28"/>
          <w:szCs w:val="28"/>
        </w:rPr>
      </w:pPr>
      <w:r w:rsidRPr="00E605F6">
        <w:rPr>
          <w:rFonts w:ascii="Lato" w:eastAsia="Lato" w:hAnsi="Lato" w:cs="Lato"/>
          <w:sz w:val="28"/>
          <w:szCs w:val="28"/>
        </w:rPr>
        <w:t>Have we clearly identified what we want to accomplish?</w:t>
      </w:r>
    </w:p>
    <w:p w14:paraId="4F66FFB8" w14:textId="77777777" w:rsidR="001E55FE" w:rsidRPr="00E605F6" w:rsidRDefault="00227ACB">
      <w:pPr>
        <w:numPr>
          <w:ilvl w:val="0"/>
          <w:numId w:val="56"/>
        </w:numPr>
        <w:rPr>
          <w:rFonts w:ascii="Lato" w:eastAsia="Lato" w:hAnsi="Lato" w:cs="Lato"/>
          <w:sz w:val="28"/>
          <w:szCs w:val="28"/>
        </w:rPr>
      </w:pPr>
      <w:r w:rsidRPr="00E605F6">
        <w:rPr>
          <w:rFonts w:ascii="Lato" w:eastAsia="Lato" w:hAnsi="Lato" w:cs="Lato"/>
          <w:sz w:val="28"/>
          <w:szCs w:val="28"/>
        </w:rPr>
        <w:t>Are responsibilities shared among team members?</w:t>
      </w:r>
    </w:p>
    <w:p w14:paraId="3D6D05A5" w14:textId="77777777" w:rsidR="001E55FE" w:rsidRPr="00E605F6" w:rsidRDefault="00227ACB">
      <w:pPr>
        <w:numPr>
          <w:ilvl w:val="0"/>
          <w:numId w:val="56"/>
        </w:numPr>
        <w:rPr>
          <w:rFonts w:ascii="Lato" w:eastAsia="Lato" w:hAnsi="Lato" w:cs="Lato"/>
          <w:sz w:val="28"/>
          <w:szCs w:val="28"/>
        </w:rPr>
      </w:pPr>
      <w:r w:rsidRPr="00E605F6">
        <w:rPr>
          <w:rFonts w:ascii="Lato" w:eastAsia="Lato" w:hAnsi="Lato" w:cs="Lato"/>
          <w:sz w:val="28"/>
          <w:szCs w:val="28"/>
        </w:rPr>
        <w:t>Do we know how we will measure progress?</w:t>
      </w:r>
    </w:p>
    <w:p w14:paraId="1A7E4F94" w14:textId="77777777" w:rsidR="001E55FE" w:rsidRPr="00E605F6" w:rsidRDefault="00227ACB">
      <w:pPr>
        <w:numPr>
          <w:ilvl w:val="0"/>
          <w:numId w:val="56"/>
        </w:numPr>
        <w:rPr>
          <w:rFonts w:ascii="Lato" w:eastAsia="Lato" w:hAnsi="Lato" w:cs="Lato"/>
          <w:sz w:val="28"/>
          <w:szCs w:val="28"/>
        </w:rPr>
      </w:pPr>
      <w:r w:rsidRPr="00E605F6">
        <w:rPr>
          <w:rFonts w:ascii="Lato" w:eastAsia="Lato" w:hAnsi="Lato" w:cs="Lato"/>
          <w:sz w:val="28"/>
          <w:szCs w:val="28"/>
        </w:rPr>
        <w:t>How will we know whether our work is making a difference?</w:t>
      </w:r>
    </w:p>
    <w:p w14:paraId="7ABFA2ED" w14:textId="77777777" w:rsidR="001E55FE" w:rsidRPr="00E605F6" w:rsidRDefault="00227ACB">
      <w:pPr>
        <w:numPr>
          <w:ilvl w:val="0"/>
          <w:numId w:val="56"/>
        </w:numPr>
        <w:spacing w:after="240"/>
        <w:rPr>
          <w:rFonts w:ascii="Lato" w:eastAsia="Lato" w:hAnsi="Lato" w:cs="Lato"/>
          <w:sz w:val="28"/>
          <w:szCs w:val="28"/>
        </w:rPr>
      </w:pPr>
      <w:r w:rsidRPr="00E605F6">
        <w:rPr>
          <w:rFonts w:ascii="Lato" w:eastAsia="Lato" w:hAnsi="Lato" w:cs="Lato"/>
          <w:sz w:val="28"/>
          <w:szCs w:val="28"/>
        </w:rPr>
        <w:t>What is one next step we can take?</w:t>
      </w:r>
    </w:p>
    <w:p w14:paraId="24DA46D9" w14:textId="77777777" w:rsidR="001E55FE" w:rsidRPr="00E605F6" w:rsidRDefault="00227ACB">
      <w:pPr>
        <w:spacing w:before="240" w:after="240"/>
        <w:rPr>
          <w:rFonts w:ascii="Lato" w:hAnsi="Lato"/>
          <w:sz w:val="28"/>
          <w:szCs w:val="28"/>
        </w:rPr>
        <w:sectPr w:rsidR="001E55FE" w:rsidRPr="00E605F6" w:rsidSect="004E4C39">
          <w:pgSz w:w="12240" w:h="15840"/>
          <w:pgMar w:top="1440" w:right="1440" w:bottom="1440" w:left="1440" w:header="720" w:footer="720" w:gutter="0"/>
          <w:cols w:space="720"/>
        </w:sectPr>
      </w:pPr>
      <w:r w:rsidRPr="00E605F6">
        <w:rPr>
          <w:rFonts w:ascii="Lato" w:hAnsi="Lato"/>
          <w:b/>
          <w:bCs/>
          <w:noProof/>
        </w:rPr>
        <w:drawing>
          <wp:inline distT="114300" distB="114300" distL="114300" distR="114300" wp14:anchorId="5A4F807E" wp14:editId="4C838B6F">
            <wp:extent cx="315531" cy="315531"/>
            <wp:effectExtent l="0" t="0" r="0" b="0"/>
            <wp:docPr id="64"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64"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 xml:space="preserve">Team Takeaway: </w:t>
      </w:r>
      <w:r w:rsidRPr="00E605F6">
        <w:rPr>
          <w:rFonts w:ascii="Lato" w:eastAsia="Lato" w:hAnsi="Lato" w:cs="Lato"/>
          <w:sz w:val="28"/>
          <w:szCs w:val="28"/>
        </w:rPr>
        <w:t xml:space="preserve"> Action planning turns our shared priorities into shared responsibility. A strong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action plan does more than list activities—it identifies meaningful actions, distributes responsibility, monitors progress, and helps the team create measurable change for youth and families. </w:t>
      </w:r>
    </w:p>
    <w:p w14:paraId="0548B84C" w14:textId="77777777" w:rsidR="001E55FE" w:rsidRPr="00E605F6" w:rsidRDefault="00227ACB">
      <w:pPr>
        <w:pStyle w:val="Heading1"/>
        <w:keepNext w:val="0"/>
        <w:keepLines w:val="0"/>
        <w:spacing w:before="480"/>
        <w:rPr>
          <w:rFonts w:ascii="Lato" w:eastAsia="Lato" w:hAnsi="Lato" w:cs="Lato"/>
          <w:b/>
          <w:bCs/>
          <w:sz w:val="48"/>
          <w:szCs w:val="48"/>
        </w:rPr>
      </w:pPr>
      <w:bookmarkStart w:id="97" w:name="_9a2loa343z2s" w:colFirst="0" w:colLast="0"/>
      <w:bookmarkStart w:id="98" w:name="_z4p7jnwufq4a" w:colFirst="0" w:colLast="0"/>
      <w:bookmarkEnd w:id="97"/>
      <w:bookmarkEnd w:id="98"/>
      <w:r w:rsidRPr="00E605F6">
        <w:rPr>
          <w:rFonts w:ascii="Lato" w:eastAsia="Lato" w:hAnsi="Lato" w:cs="Lato"/>
          <w:b/>
          <w:bCs/>
          <w:sz w:val="48"/>
          <w:szCs w:val="48"/>
        </w:rPr>
        <w:lastRenderedPageBreak/>
        <w:t>Section 7: Sustaining Momentum and Continuous Improvement</w:t>
      </w:r>
    </w:p>
    <w:p w14:paraId="51D2FF6B" w14:textId="77777777" w:rsidR="001E55FE" w:rsidRPr="00E605F6" w:rsidRDefault="00227ACB">
      <w:pPr>
        <w:pStyle w:val="Heading3"/>
        <w:keepNext w:val="0"/>
        <w:keepLines w:val="0"/>
        <w:spacing w:before="280"/>
        <w:rPr>
          <w:rFonts w:ascii="Lato" w:eastAsia="Lato" w:hAnsi="Lato" w:cs="Lato"/>
          <w:b/>
          <w:bCs/>
          <w:color w:val="000000"/>
          <w:sz w:val="36"/>
          <w:szCs w:val="36"/>
        </w:rPr>
      </w:pPr>
      <w:bookmarkStart w:id="99" w:name="_a05xmlbjtg0s" w:colFirst="0" w:colLast="0"/>
      <w:bookmarkEnd w:id="99"/>
      <w:r w:rsidRPr="00E605F6">
        <w:rPr>
          <w:rFonts w:ascii="Lato" w:eastAsia="Lato" w:hAnsi="Lato" w:cs="Lato"/>
          <w:b/>
          <w:bCs/>
          <w:color w:val="000000"/>
          <w:sz w:val="36"/>
          <w:szCs w:val="36"/>
        </w:rPr>
        <w:t>Building for the Future</w:t>
      </w:r>
    </w:p>
    <w:p w14:paraId="269D947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strong County Community on Transition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is not defined by a single meeting, event, or year of work. Sustainable teams build relationships, learn from experience, share leadership, and adapt as the needs of youth, families, and </w:t>
      </w:r>
      <w:proofErr w:type="gramStart"/>
      <w:r w:rsidRPr="00E605F6">
        <w:rPr>
          <w:rFonts w:ascii="Lato" w:eastAsia="Lato" w:hAnsi="Lato" w:cs="Lato"/>
          <w:sz w:val="28"/>
          <w:szCs w:val="28"/>
        </w:rPr>
        <w:t>communities</w:t>
      </w:r>
      <w:proofErr w:type="gramEnd"/>
      <w:r w:rsidRPr="00E605F6">
        <w:rPr>
          <w:rFonts w:ascii="Lato" w:eastAsia="Lato" w:hAnsi="Lato" w:cs="Lato"/>
          <w:sz w:val="28"/>
          <w:szCs w:val="28"/>
        </w:rPr>
        <w:t xml:space="preserve"> change. </w:t>
      </w:r>
    </w:p>
    <w:p w14:paraId="0655AF5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Sustaining a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means creating a culture where collaboration, reflection, and shared leadership become part of the team's regular work—not something reserved for the end of the year.</w:t>
      </w:r>
    </w:p>
    <w:p w14:paraId="2033633C"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Strong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sustain their work by:</w:t>
      </w:r>
    </w:p>
    <w:p w14:paraId="6E72C019" w14:textId="25736FCD" w:rsidR="001E55FE" w:rsidRPr="00E605F6" w:rsidRDefault="00227ACB">
      <w:pPr>
        <w:numPr>
          <w:ilvl w:val="0"/>
          <w:numId w:val="54"/>
        </w:numPr>
        <w:spacing w:before="240"/>
        <w:rPr>
          <w:rFonts w:ascii="Lato" w:eastAsia="Lato" w:hAnsi="Lato" w:cs="Lato"/>
          <w:sz w:val="28"/>
          <w:szCs w:val="28"/>
        </w:rPr>
      </w:pPr>
      <w:r w:rsidRPr="00E605F6">
        <w:rPr>
          <w:rFonts w:ascii="Lato" w:eastAsia="Lato" w:hAnsi="Lato" w:cs="Lato"/>
          <w:sz w:val="28"/>
          <w:szCs w:val="28"/>
        </w:rPr>
        <w:t>Maintaining meaningful partnerships</w:t>
      </w:r>
    </w:p>
    <w:p w14:paraId="43406DFA" w14:textId="5894C504" w:rsidR="001E55FE" w:rsidRPr="00E605F6" w:rsidRDefault="00227ACB">
      <w:pPr>
        <w:numPr>
          <w:ilvl w:val="0"/>
          <w:numId w:val="54"/>
        </w:numPr>
        <w:rPr>
          <w:rFonts w:ascii="Lato" w:eastAsia="Lato" w:hAnsi="Lato" w:cs="Lato"/>
          <w:sz w:val="28"/>
          <w:szCs w:val="28"/>
        </w:rPr>
      </w:pPr>
      <w:r w:rsidRPr="00E605F6">
        <w:rPr>
          <w:rFonts w:ascii="Lato" w:eastAsia="Lato" w:hAnsi="Lato" w:cs="Lato"/>
          <w:sz w:val="28"/>
          <w:szCs w:val="28"/>
        </w:rPr>
        <w:t>Engaging youth and families as active partners</w:t>
      </w:r>
    </w:p>
    <w:p w14:paraId="19C7E311" w14:textId="5E571779" w:rsidR="001E55FE" w:rsidRPr="00E605F6" w:rsidRDefault="00227ACB">
      <w:pPr>
        <w:numPr>
          <w:ilvl w:val="0"/>
          <w:numId w:val="54"/>
        </w:numPr>
        <w:rPr>
          <w:rFonts w:ascii="Lato" w:eastAsia="Lato" w:hAnsi="Lato" w:cs="Lato"/>
          <w:sz w:val="28"/>
          <w:szCs w:val="28"/>
        </w:rPr>
      </w:pPr>
      <w:r w:rsidRPr="00E605F6">
        <w:rPr>
          <w:rFonts w:ascii="Lato" w:eastAsia="Lato" w:hAnsi="Lato" w:cs="Lato"/>
          <w:sz w:val="28"/>
          <w:szCs w:val="28"/>
        </w:rPr>
        <w:t>Monitoring progress and adjusting priorities</w:t>
      </w:r>
    </w:p>
    <w:p w14:paraId="245ED573" w14:textId="77777777" w:rsidR="001E55FE" w:rsidRPr="00E605F6" w:rsidRDefault="00227ACB">
      <w:pPr>
        <w:numPr>
          <w:ilvl w:val="0"/>
          <w:numId w:val="54"/>
        </w:numPr>
        <w:rPr>
          <w:rFonts w:ascii="Lato" w:eastAsia="Lato" w:hAnsi="Lato" w:cs="Lato"/>
          <w:sz w:val="28"/>
          <w:szCs w:val="28"/>
        </w:rPr>
      </w:pPr>
      <w:r w:rsidRPr="00E605F6">
        <w:rPr>
          <w:rFonts w:ascii="Lato" w:eastAsia="Lato" w:hAnsi="Lato" w:cs="Lato"/>
          <w:sz w:val="28"/>
          <w:szCs w:val="28"/>
        </w:rPr>
        <w:t>Sharing leadership and responsibility</w:t>
      </w:r>
    </w:p>
    <w:p w14:paraId="652F612F" w14:textId="4E2C61CF" w:rsidR="001E55FE" w:rsidRPr="00E605F6" w:rsidRDefault="00227ACB">
      <w:pPr>
        <w:numPr>
          <w:ilvl w:val="0"/>
          <w:numId w:val="54"/>
        </w:numPr>
        <w:spacing w:after="240"/>
        <w:rPr>
          <w:rFonts w:ascii="Lato" w:eastAsia="Lato" w:hAnsi="Lato" w:cs="Lato"/>
          <w:sz w:val="28"/>
          <w:szCs w:val="28"/>
        </w:rPr>
      </w:pPr>
      <w:r w:rsidRPr="00E605F6">
        <w:rPr>
          <w:rFonts w:ascii="Lato" w:eastAsia="Lato" w:hAnsi="Lato" w:cs="Lato"/>
          <w:sz w:val="28"/>
          <w:szCs w:val="28"/>
        </w:rPr>
        <w:t>Celebrating accomplishments and learning from experience</w:t>
      </w:r>
    </w:p>
    <w:p w14:paraId="65B0420E"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Continuous improvement is not about finding mistakes. It is about recognizing what is working, learning from experience, and making intentional changes that strengthen the team's work and improve outcomes for youth with disabilities. </w:t>
      </w:r>
    </w:p>
    <w:p w14:paraId="35E30833" w14:textId="575E0294" w:rsidR="001E55FE" w:rsidRDefault="00227ACB">
      <w:pPr>
        <w:pStyle w:val="Heading3"/>
        <w:keepNext w:val="0"/>
        <w:keepLines w:val="0"/>
        <w:spacing w:before="280"/>
        <w:rPr>
          <w:rFonts w:ascii="Lato" w:eastAsia="Lato" w:hAnsi="Lato" w:cs="Lato"/>
        </w:rPr>
      </w:pPr>
      <w:bookmarkStart w:id="100" w:name="_7dyrlgjhlyzg" w:colFirst="0" w:colLast="0"/>
      <w:bookmarkEnd w:id="100"/>
      <w:r w:rsidRPr="00E605F6">
        <w:rPr>
          <w:rFonts w:ascii="Lato" w:hAnsi="Lato"/>
          <w:b/>
          <w:bCs/>
          <w:noProof/>
          <w:color w:val="000000"/>
          <w:sz w:val="22"/>
          <w:szCs w:val="22"/>
        </w:rPr>
        <w:drawing>
          <wp:inline distT="114300" distB="114300" distL="114300" distR="114300" wp14:anchorId="44FCCBD8" wp14:editId="2BA46573">
            <wp:extent cx="315531" cy="315531"/>
            <wp:effectExtent l="0" t="0" r="0" b="0"/>
            <wp:docPr id="16"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16"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color w:val="000000"/>
        </w:rPr>
        <w:t>Team Takeaway</w:t>
      </w:r>
      <w:r w:rsidRPr="00E605F6">
        <w:rPr>
          <w:rFonts w:ascii="Lato" w:eastAsia="Lato" w:hAnsi="Lato" w:cs="Lato"/>
          <w:b/>
          <w:bCs/>
          <w:color w:val="000000"/>
          <w:sz w:val="26"/>
          <w:szCs w:val="26"/>
        </w:rPr>
        <w:t xml:space="preserve">: </w:t>
      </w:r>
      <w:r w:rsidRPr="00E605F6">
        <w:rPr>
          <w:rFonts w:ascii="Lato" w:eastAsia="Lato" w:hAnsi="Lato" w:cs="Lato"/>
        </w:rPr>
        <w:t>Sustaining momentum is a shared responsibility. Small, intentional improvements made consistently over time can lead to meaningful change.</w:t>
      </w:r>
    </w:p>
    <w:p w14:paraId="4C95C6B3" w14:textId="77777777" w:rsidR="00235461" w:rsidRPr="00235461" w:rsidRDefault="00235461" w:rsidP="00235461"/>
    <w:p w14:paraId="61BE62B1" w14:textId="77777777" w:rsidR="001E55FE" w:rsidRPr="00E605F6" w:rsidRDefault="00227ACB">
      <w:pPr>
        <w:pStyle w:val="Heading1"/>
        <w:keepNext w:val="0"/>
        <w:keepLines w:val="0"/>
        <w:spacing w:before="480"/>
        <w:rPr>
          <w:rFonts w:ascii="Lato" w:eastAsia="Lato" w:hAnsi="Lato" w:cs="Lato"/>
          <w:b/>
          <w:bCs/>
          <w:sz w:val="36"/>
          <w:szCs w:val="36"/>
        </w:rPr>
      </w:pPr>
      <w:bookmarkStart w:id="101" w:name="_3633gtj02k59" w:colFirst="0" w:colLast="0"/>
      <w:bookmarkEnd w:id="101"/>
      <w:r w:rsidRPr="00E605F6">
        <w:rPr>
          <w:rFonts w:ascii="Lato" w:eastAsia="Lato" w:hAnsi="Lato" w:cs="Lato"/>
          <w:b/>
          <w:bCs/>
          <w:sz w:val="36"/>
          <w:szCs w:val="36"/>
        </w:rPr>
        <w:lastRenderedPageBreak/>
        <w:t>Reflecting on Progress</w:t>
      </w:r>
    </w:p>
    <w:p w14:paraId="5FDD1C2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Reflection gives teams an opportunity to pause, recognize progress, identify challenges, and determine what comes next. Rather than waiting until the end of the year,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can build reflection into regular team meetings.</w:t>
      </w:r>
    </w:p>
    <w:p w14:paraId="408E0E0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Teams may consider:</w:t>
      </w:r>
    </w:p>
    <w:p w14:paraId="24BD5181" w14:textId="77777777" w:rsidR="001E55FE" w:rsidRPr="00E605F6" w:rsidRDefault="00227ACB">
      <w:pPr>
        <w:numPr>
          <w:ilvl w:val="0"/>
          <w:numId w:val="29"/>
        </w:numPr>
        <w:spacing w:before="240"/>
        <w:rPr>
          <w:rFonts w:ascii="Lato" w:eastAsia="Lato" w:hAnsi="Lato" w:cs="Lato"/>
          <w:sz w:val="28"/>
          <w:szCs w:val="28"/>
        </w:rPr>
      </w:pPr>
      <w:r w:rsidRPr="00E605F6">
        <w:rPr>
          <w:rFonts w:ascii="Lato" w:eastAsia="Lato" w:hAnsi="Lato" w:cs="Lato"/>
          <w:sz w:val="28"/>
          <w:szCs w:val="28"/>
        </w:rPr>
        <w:t>What progress have we made?</w:t>
      </w:r>
    </w:p>
    <w:p w14:paraId="0DEC7A5D" w14:textId="77777777" w:rsidR="001E55FE" w:rsidRPr="00E605F6" w:rsidRDefault="00227ACB">
      <w:pPr>
        <w:numPr>
          <w:ilvl w:val="0"/>
          <w:numId w:val="29"/>
        </w:numPr>
        <w:rPr>
          <w:rFonts w:ascii="Lato" w:eastAsia="Lato" w:hAnsi="Lato" w:cs="Lato"/>
          <w:sz w:val="28"/>
          <w:szCs w:val="28"/>
        </w:rPr>
      </w:pPr>
      <w:r w:rsidRPr="00E605F6">
        <w:rPr>
          <w:rFonts w:ascii="Lato" w:eastAsia="Lato" w:hAnsi="Lato" w:cs="Lato"/>
          <w:sz w:val="28"/>
          <w:szCs w:val="28"/>
        </w:rPr>
        <w:t>What successes should we celebrate?</w:t>
      </w:r>
    </w:p>
    <w:p w14:paraId="441EF39D" w14:textId="77777777" w:rsidR="001E55FE" w:rsidRPr="00E605F6" w:rsidRDefault="00227ACB">
      <w:pPr>
        <w:numPr>
          <w:ilvl w:val="0"/>
          <w:numId w:val="29"/>
        </w:numPr>
        <w:rPr>
          <w:rFonts w:ascii="Lato" w:eastAsia="Lato" w:hAnsi="Lato" w:cs="Lato"/>
          <w:sz w:val="28"/>
          <w:szCs w:val="28"/>
        </w:rPr>
      </w:pPr>
      <w:r w:rsidRPr="00E605F6">
        <w:rPr>
          <w:rFonts w:ascii="Lato" w:eastAsia="Lato" w:hAnsi="Lato" w:cs="Lato"/>
          <w:sz w:val="28"/>
          <w:szCs w:val="28"/>
        </w:rPr>
        <w:t>What challenges or barriers are we experiencing?</w:t>
      </w:r>
    </w:p>
    <w:p w14:paraId="72749FDB" w14:textId="77777777" w:rsidR="001E55FE" w:rsidRPr="00E605F6" w:rsidRDefault="00227ACB">
      <w:pPr>
        <w:numPr>
          <w:ilvl w:val="0"/>
          <w:numId w:val="29"/>
        </w:numPr>
        <w:rPr>
          <w:rFonts w:ascii="Lato" w:eastAsia="Lato" w:hAnsi="Lato" w:cs="Lato"/>
          <w:sz w:val="28"/>
          <w:szCs w:val="28"/>
        </w:rPr>
      </w:pPr>
      <w:r w:rsidRPr="00E605F6">
        <w:rPr>
          <w:rFonts w:ascii="Lato" w:eastAsia="Lato" w:hAnsi="Lato" w:cs="Lato"/>
          <w:sz w:val="28"/>
          <w:szCs w:val="28"/>
        </w:rPr>
        <w:t>What have we learned?</w:t>
      </w:r>
    </w:p>
    <w:p w14:paraId="7F257BE2" w14:textId="77777777" w:rsidR="001E55FE" w:rsidRPr="00E605F6" w:rsidRDefault="00227ACB">
      <w:pPr>
        <w:numPr>
          <w:ilvl w:val="0"/>
          <w:numId w:val="29"/>
        </w:numPr>
        <w:rPr>
          <w:rFonts w:ascii="Lato" w:eastAsia="Lato" w:hAnsi="Lato" w:cs="Lato"/>
          <w:sz w:val="28"/>
          <w:szCs w:val="28"/>
        </w:rPr>
      </w:pPr>
      <w:r w:rsidRPr="00E605F6">
        <w:rPr>
          <w:rFonts w:ascii="Lato" w:eastAsia="Lato" w:hAnsi="Lato" w:cs="Lato"/>
          <w:sz w:val="28"/>
          <w:szCs w:val="28"/>
        </w:rPr>
        <w:t>Are we making progress toward our goals?</w:t>
      </w:r>
    </w:p>
    <w:p w14:paraId="5C0E7985" w14:textId="77777777" w:rsidR="001E55FE" w:rsidRPr="00E605F6" w:rsidRDefault="00227ACB">
      <w:pPr>
        <w:numPr>
          <w:ilvl w:val="0"/>
          <w:numId w:val="29"/>
        </w:numPr>
        <w:spacing w:after="240"/>
        <w:rPr>
          <w:rFonts w:ascii="Lato" w:eastAsia="Lato" w:hAnsi="Lato" w:cs="Lato"/>
          <w:sz w:val="28"/>
          <w:szCs w:val="28"/>
        </w:rPr>
      </w:pPr>
      <w:r w:rsidRPr="00E605F6">
        <w:rPr>
          <w:rFonts w:ascii="Lato" w:eastAsia="Lato" w:hAnsi="Lato" w:cs="Lato"/>
          <w:sz w:val="28"/>
          <w:szCs w:val="28"/>
        </w:rPr>
        <w:t>What adjustments should we make moving forward?</w:t>
      </w:r>
    </w:p>
    <w:p w14:paraId="3258DD3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Measuring progress does not require complex data. Teams can monitor a few meaningful indicators connected to their priorities, such as:</w:t>
      </w:r>
    </w:p>
    <w:p w14:paraId="162BC1DB" w14:textId="17B12EC6" w:rsidR="001E55FE" w:rsidRPr="00E605F6" w:rsidRDefault="00227ACB">
      <w:pPr>
        <w:numPr>
          <w:ilvl w:val="0"/>
          <w:numId w:val="83"/>
        </w:numPr>
        <w:spacing w:before="240"/>
        <w:rPr>
          <w:rFonts w:ascii="Lato" w:eastAsia="Lato" w:hAnsi="Lato" w:cs="Lato"/>
          <w:sz w:val="28"/>
          <w:szCs w:val="28"/>
        </w:rPr>
      </w:pPr>
      <w:r w:rsidRPr="00E605F6">
        <w:rPr>
          <w:rFonts w:ascii="Lato" w:eastAsia="Lato" w:hAnsi="Lato" w:cs="Lato"/>
          <w:sz w:val="28"/>
          <w:szCs w:val="28"/>
        </w:rPr>
        <w:t>Action steps completed</w:t>
      </w:r>
    </w:p>
    <w:p w14:paraId="27B8A27C" w14:textId="035C1CFA" w:rsidR="001E55FE" w:rsidRPr="00E605F6" w:rsidRDefault="00227ACB">
      <w:pPr>
        <w:numPr>
          <w:ilvl w:val="0"/>
          <w:numId w:val="83"/>
        </w:numPr>
        <w:rPr>
          <w:rFonts w:ascii="Lato" w:eastAsia="Lato" w:hAnsi="Lato" w:cs="Lato"/>
          <w:sz w:val="28"/>
          <w:szCs w:val="28"/>
        </w:rPr>
      </w:pPr>
      <w:r w:rsidRPr="00E605F6">
        <w:rPr>
          <w:rFonts w:ascii="Lato" w:eastAsia="Lato" w:hAnsi="Lato" w:cs="Lato"/>
          <w:sz w:val="28"/>
          <w:szCs w:val="28"/>
        </w:rPr>
        <w:t>Participation and engagement</w:t>
      </w:r>
    </w:p>
    <w:p w14:paraId="713E442A" w14:textId="7FD05B63" w:rsidR="001E55FE" w:rsidRPr="00E605F6" w:rsidRDefault="00227ACB">
      <w:pPr>
        <w:numPr>
          <w:ilvl w:val="0"/>
          <w:numId w:val="83"/>
        </w:numPr>
        <w:rPr>
          <w:rFonts w:ascii="Lato" w:eastAsia="Lato" w:hAnsi="Lato" w:cs="Lato"/>
          <w:sz w:val="28"/>
          <w:szCs w:val="28"/>
        </w:rPr>
      </w:pPr>
      <w:r w:rsidRPr="00E605F6">
        <w:rPr>
          <w:rFonts w:ascii="Lato" w:eastAsia="Lato" w:hAnsi="Lato" w:cs="Lato"/>
          <w:sz w:val="28"/>
          <w:szCs w:val="28"/>
        </w:rPr>
        <w:t>New partnerships developed</w:t>
      </w:r>
    </w:p>
    <w:p w14:paraId="7CC9E648" w14:textId="774EEA7C" w:rsidR="001E55FE" w:rsidRPr="00E605F6" w:rsidRDefault="00227ACB">
      <w:pPr>
        <w:numPr>
          <w:ilvl w:val="0"/>
          <w:numId w:val="83"/>
        </w:numPr>
        <w:rPr>
          <w:rFonts w:ascii="Lato" w:eastAsia="Lato" w:hAnsi="Lato" w:cs="Lato"/>
          <w:sz w:val="28"/>
          <w:szCs w:val="28"/>
        </w:rPr>
      </w:pPr>
      <w:r w:rsidRPr="00E605F6">
        <w:rPr>
          <w:rFonts w:ascii="Lato" w:eastAsia="Lato" w:hAnsi="Lato" w:cs="Lato"/>
          <w:sz w:val="28"/>
          <w:szCs w:val="28"/>
        </w:rPr>
        <w:t>Youth and family engagement</w:t>
      </w:r>
    </w:p>
    <w:p w14:paraId="68944F11" w14:textId="29868B43" w:rsidR="001E55FE" w:rsidRPr="00E605F6" w:rsidRDefault="00227ACB">
      <w:pPr>
        <w:numPr>
          <w:ilvl w:val="0"/>
          <w:numId w:val="83"/>
        </w:numPr>
        <w:rPr>
          <w:rFonts w:ascii="Lato" w:eastAsia="Lato" w:hAnsi="Lato" w:cs="Lato"/>
          <w:sz w:val="28"/>
          <w:szCs w:val="28"/>
        </w:rPr>
      </w:pPr>
      <w:r w:rsidRPr="00E605F6">
        <w:rPr>
          <w:rFonts w:ascii="Lato" w:eastAsia="Lato" w:hAnsi="Lato" w:cs="Lato"/>
          <w:sz w:val="28"/>
          <w:szCs w:val="28"/>
        </w:rPr>
        <w:t>Employer participation</w:t>
      </w:r>
    </w:p>
    <w:p w14:paraId="1CAA2335" w14:textId="299958B1" w:rsidR="001E55FE" w:rsidRPr="00E605F6" w:rsidRDefault="00227ACB">
      <w:pPr>
        <w:numPr>
          <w:ilvl w:val="0"/>
          <w:numId w:val="83"/>
        </w:numPr>
        <w:rPr>
          <w:rFonts w:ascii="Lato" w:eastAsia="Lato" w:hAnsi="Lato" w:cs="Lato"/>
          <w:sz w:val="28"/>
          <w:szCs w:val="28"/>
        </w:rPr>
      </w:pPr>
      <w:r w:rsidRPr="00E605F6">
        <w:rPr>
          <w:rFonts w:ascii="Lato" w:eastAsia="Lato" w:hAnsi="Lato" w:cs="Lato"/>
          <w:sz w:val="28"/>
          <w:szCs w:val="28"/>
        </w:rPr>
        <w:t>Resources created or shared</w:t>
      </w:r>
    </w:p>
    <w:p w14:paraId="46156E89" w14:textId="7AEC3F7C" w:rsidR="001E55FE" w:rsidRPr="00E605F6" w:rsidRDefault="00227ACB">
      <w:pPr>
        <w:numPr>
          <w:ilvl w:val="0"/>
          <w:numId w:val="83"/>
        </w:numPr>
        <w:rPr>
          <w:rFonts w:ascii="Lato" w:eastAsia="Lato" w:hAnsi="Lato" w:cs="Lato"/>
          <w:sz w:val="28"/>
          <w:szCs w:val="28"/>
        </w:rPr>
      </w:pPr>
      <w:r w:rsidRPr="00E605F6">
        <w:rPr>
          <w:rFonts w:ascii="Lato" w:eastAsia="Lato" w:hAnsi="Lato" w:cs="Lato"/>
          <w:sz w:val="28"/>
          <w:szCs w:val="28"/>
        </w:rPr>
        <w:t>Feedback from youth, families, and partners</w:t>
      </w:r>
    </w:p>
    <w:p w14:paraId="3F3E6625" w14:textId="544C794C" w:rsidR="001E55FE" w:rsidRPr="00E605F6" w:rsidRDefault="00227ACB">
      <w:pPr>
        <w:numPr>
          <w:ilvl w:val="0"/>
          <w:numId w:val="83"/>
        </w:numPr>
        <w:spacing w:after="240"/>
        <w:rPr>
          <w:rFonts w:ascii="Lato" w:eastAsia="Lato" w:hAnsi="Lato" w:cs="Lato"/>
          <w:sz w:val="28"/>
          <w:szCs w:val="28"/>
        </w:rPr>
      </w:pPr>
      <w:r w:rsidRPr="00E605F6">
        <w:rPr>
          <w:rFonts w:ascii="Lato" w:eastAsia="Lato" w:hAnsi="Lato" w:cs="Lato"/>
          <w:sz w:val="28"/>
          <w:szCs w:val="28"/>
        </w:rPr>
        <w:t>Progress toward action plan goals</w:t>
      </w:r>
    </w:p>
    <w:p w14:paraId="57E1744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Using multiple sources of information gives the team a more complete picture of its progress and helps guide future decisions. </w:t>
      </w:r>
    </w:p>
    <w:p w14:paraId="7F35C125"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74A3072D" wp14:editId="711BC506">
            <wp:extent cx="315531" cy="315531"/>
            <wp:effectExtent l="0" t="0" r="0" b="0"/>
            <wp:docPr id="7"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7"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Your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action plan or CTIP can serve as a living document for monitoring progress, documenting accomplishments, and identifying next steps. </w:t>
      </w:r>
    </w:p>
    <w:p w14:paraId="4C3F98FC" w14:textId="77777777" w:rsidR="001E55FE" w:rsidRPr="00E605F6" w:rsidRDefault="00227ACB">
      <w:pPr>
        <w:pStyle w:val="Heading1"/>
        <w:keepNext w:val="0"/>
        <w:keepLines w:val="0"/>
        <w:spacing w:before="480"/>
        <w:rPr>
          <w:rFonts w:ascii="Lato" w:eastAsia="Lato" w:hAnsi="Lato" w:cs="Lato"/>
          <w:b/>
          <w:bCs/>
          <w:sz w:val="36"/>
          <w:szCs w:val="36"/>
        </w:rPr>
      </w:pPr>
      <w:bookmarkStart w:id="102" w:name="_mc9ougk3h4y8" w:colFirst="0" w:colLast="0"/>
      <w:bookmarkEnd w:id="102"/>
      <w:r w:rsidRPr="00E605F6">
        <w:rPr>
          <w:rFonts w:ascii="Lato" w:eastAsia="Lato" w:hAnsi="Lato" w:cs="Lato"/>
          <w:b/>
          <w:bCs/>
          <w:sz w:val="36"/>
          <w:szCs w:val="36"/>
        </w:rPr>
        <w:lastRenderedPageBreak/>
        <w:t>Listening to Your Community</w:t>
      </w:r>
    </w:p>
    <w:p w14:paraId="3EDCCEC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Community needs change over time. Regularly listening to youth, families, partners, and community members helps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understand what is working, identify emerging needs, and recognize new opportunities.</w:t>
      </w:r>
    </w:p>
    <w:p w14:paraId="37F61405"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Consider gathering feedback from:</w:t>
      </w:r>
    </w:p>
    <w:p w14:paraId="766AC839" w14:textId="77777777" w:rsidR="001E55FE" w:rsidRPr="00E605F6" w:rsidRDefault="00227ACB">
      <w:pPr>
        <w:numPr>
          <w:ilvl w:val="0"/>
          <w:numId w:val="28"/>
        </w:numPr>
        <w:spacing w:before="240"/>
        <w:rPr>
          <w:rFonts w:ascii="Lato" w:eastAsia="Lato" w:hAnsi="Lato" w:cs="Lato"/>
          <w:sz w:val="28"/>
          <w:szCs w:val="28"/>
        </w:rPr>
      </w:pPr>
      <w:r w:rsidRPr="00E605F6">
        <w:rPr>
          <w:rFonts w:ascii="Lato" w:eastAsia="Lato" w:hAnsi="Lato" w:cs="Lato"/>
          <w:sz w:val="28"/>
          <w:szCs w:val="28"/>
        </w:rPr>
        <w:t>Youth</w:t>
      </w:r>
    </w:p>
    <w:p w14:paraId="79902CB0" w14:textId="77777777" w:rsidR="001E55FE" w:rsidRPr="00E605F6" w:rsidRDefault="00227ACB">
      <w:pPr>
        <w:numPr>
          <w:ilvl w:val="0"/>
          <w:numId w:val="28"/>
        </w:numPr>
        <w:rPr>
          <w:rFonts w:ascii="Lato" w:eastAsia="Lato" w:hAnsi="Lato" w:cs="Lato"/>
          <w:sz w:val="28"/>
          <w:szCs w:val="28"/>
        </w:rPr>
      </w:pPr>
      <w:r w:rsidRPr="00E605F6">
        <w:rPr>
          <w:rFonts w:ascii="Lato" w:eastAsia="Lato" w:hAnsi="Lato" w:cs="Lato"/>
          <w:sz w:val="28"/>
          <w:szCs w:val="28"/>
        </w:rPr>
        <w:t>Families</w:t>
      </w:r>
    </w:p>
    <w:p w14:paraId="2B0F510D" w14:textId="77777777" w:rsidR="001E55FE" w:rsidRPr="00E605F6" w:rsidRDefault="00227ACB">
      <w:pPr>
        <w:numPr>
          <w:ilvl w:val="0"/>
          <w:numId w:val="28"/>
        </w:numPr>
        <w:rPr>
          <w:rFonts w:ascii="Lato" w:eastAsia="Lato" w:hAnsi="Lato" w:cs="Lato"/>
          <w:sz w:val="28"/>
          <w:szCs w:val="28"/>
        </w:rPr>
      </w:pPr>
      <w:r w:rsidRPr="00E605F6">
        <w:rPr>
          <w:rFonts w:ascii="Lato" w:eastAsia="Lato" w:hAnsi="Lato" w:cs="Lato"/>
          <w:sz w:val="28"/>
          <w:szCs w:val="28"/>
        </w:rPr>
        <w:t>Educators</w:t>
      </w:r>
    </w:p>
    <w:p w14:paraId="05A535F8" w14:textId="77777777" w:rsidR="001E55FE" w:rsidRPr="00E605F6" w:rsidRDefault="00227ACB">
      <w:pPr>
        <w:numPr>
          <w:ilvl w:val="0"/>
          <w:numId w:val="28"/>
        </w:numPr>
        <w:rPr>
          <w:rFonts w:ascii="Lato" w:eastAsia="Lato" w:hAnsi="Lato" w:cs="Lato"/>
          <w:sz w:val="28"/>
          <w:szCs w:val="28"/>
        </w:rPr>
      </w:pPr>
      <w:r w:rsidRPr="00E605F6">
        <w:rPr>
          <w:rFonts w:ascii="Lato" w:eastAsia="Lato" w:hAnsi="Lato" w:cs="Lato"/>
          <w:sz w:val="28"/>
          <w:szCs w:val="28"/>
        </w:rPr>
        <w:t>Employers</w:t>
      </w:r>
    </w:p>
    <w:p w14:paraId="2E142132" w14:textId="77777777" w:rsidR="001E55FE" w:rsidRPr="00E605F6" w:rsidRDefault="00227ACB">
      <w:pPr>
        <w:numPr>
          <w:ilvl w:val="0"/>
          <w:numId w:val="28"/>
        </w:numPr>
        <w:rPr>
          <w:rFonts w:ascii="Lato" w:eastAsia="Lato" w:hAnsi="Lato" w:cs="Lato"/>
          <w:sz w:val="28"/>
          <w:szCs w:val="28"/>
        </w:rPr>
      </w:pPr>
      <w:r w:rsidRPr="00E605F6">
        <w:rPr>
          <w:rFonts w:ascii="Lato" w:eastAsia="Lato" w:hAnsi="Lato" w:cs="Lato"/>
          <w:sz w:val="28"/>
          <w:szCs w:val="28"/>
        </w:rPr>
        <w:t>Agency and community partners</w:t>
      </w:r>
    </w:p>
    <w:p w14:paraId="554A342F" w14:textId="77777777" w:rsidR="001E55FE" w:rsidRPr="00E605F6" w:rsidRDefault="00227ACB">
      <w:pPr>
        <w:numPr>
          <w:ilvl w:val="0"/>
          <w:numId w:val="28"/>
        </w:numPr>
        <w:spacing w:after="240"/>
        <w:rPr>
          <w:rFonts w:ascii="Lato" w:eastAsia="Lato" w:hAnsi="Lato" w:cs="Lato"/>
          <w:sz w:val="28"/>
          <w:szCs w:val="28"/>
        </w:rPr>
      </w:pP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members</w:t>
      </w:r>
    </w:p>
    <w:p w14:paraId="1AC0D1A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Teams may ask:</w:t>
      </w:r>
    </w:p>
    <w:p w14:paraId="7238DB8C" w14:textId="77777777" w:rsidR="001E55FE" w:rsidRPr="00E605F6" w:rsidRDefault="00227ACB">
      <w:pPr>
        <w:numPr>
          <w:ilvl w:val="0"/>
          <w:numId w:val="64"/>
        </w:numPr>
        <w:spacing w:before="240"/>
        <w:rPr>
          <w:rFonts w:ascii="Lato" w:eastAsia="Lato" w:hAnsi="Lato" w:cs="Lato"/>
          <w:sz w:val="28"/>
          <w:szCs w:val="28"/>
        </w:rPr>
      </w:pPr>
      <w:r w:rsidRPr="00E605F6">
        <w:rPr>
          <w:rFonts w:ascii="Lato" w:eastAsia="Lato" w:hAnsi="Lato" w:cs="Lato"/>
          <w:sz w:val="28"/>
          <w:szCs w:val="28"/>
        </w:rPr>
        <w:t>What is working well?</w:t>
      </w:r>
    </w:p>
    <w:p w14:paraId="0A4B73D0" w14:textId="77777777" w:rsidR="001E55FE" w:rsidRPr="00E605F6" w:rsidRDefault="00227ACB">
      <w:pPr>
        <w:numPr>
          <w:ilvl w:val="0"/>
          <w:numId w:val="64"/>
        </w:numPr>
        <w:rPr>
          <w:rFonts w:ascii="Lato" w:eastAsia="Lato" w:hAnsi="Lato" w:cs="Lato"/>
          <w:sz w:val="28"/>
          <w:szCs w:val="28"/>
        </w:rPr>
      </w:pPr>
      <w:r w:rsidRPr="00E605F6">
        <w:rPr>
          <w:rFonts w:ascii="Lato" w:eastAsia="Lato" w:hAnsi="Lato" w:cs="Lato"/>
          <w:sz w:val="28"/>
          <w:szCs w:val="28"/>
        </w:rPr>
        <w:t>What could be improved?</w:t>
      </w:r>
    </w:p>
    <w:p w14:paraId="0BA6A00C" w14:textId="77777777" w:rsidR="001E55FE" w:rsidRPr="00E605F6" w:rsidRDefault="00227ACB">
      <w:pPr>
        <w:numPr>
          <w:ilvl w:val="0"/>
          <w:numId w:val="64"/>
        </w:numPr>
        <w:rPr>
          <w:rFonts w:ascii="Lato" w:eastAsia="Lato" w:hAnsi="Lato" w:cs="Lato"/>
          <w:sz w:val="28"/>
          <w:szCs w:val="28"/>
        </w:rPr>
      </w:pPr>
      <w:r w:rsidRPr="00E605F6">
        <w:rPr>
          <w:rFonts w:ascii="Lato" w:eastAsia="Lato" w:hAnsi="Lato" w:cs="Lato"/>
          <w:sz w:val="28"/>
          <w:szCs w:val="28"/>
        </w:rPr>
        <w:t>What barriers still exist?</w:t>
      </w:r>
    </w:p>
    <w:p w14:paraId="1256A9A7" w14:textId="77777777" w:rsidR="001E55FE" w:rsidRPr="00E605F6" w:rsidRDefault="00227ACB">
      <w:pPr>
        <w:numPr>
          <w:ilvl w:val="0"/>
          <w:numId w:val="64"/>
        </w:numPr>
        <w:rPr>
          <w:rFonts w:ascii="Lato" w:eastAsia="Lato" w:hAnsi="Lato" w:cs="Lato"/>
          <w:sz w:val="28"/>
          <w:szCs w:val="28"/>
        </w:rPr>
      </w:pPr>
      <w:r w:rsidRPr="00E605F6">
        <w:rPr>
          <w:rFonts w:ascii="Lato" w:eastAsia="Lato" w:hAnsi="Lato" w:cs="Lato"/>
          <w:sz w:val="28"/>
          <w:szCs w:val="28"/>
        </w:rPr>
        <w:t>What new needs are emerging?</w:t>
      </w:r>
    </w:p>
    <w:p w14:paraId="21B73579" w14:textId="77777777" w:rsidR="001E55FE" w:rsidRPr="00E605F6" w:rsidRDefault="00227ACB">
      <w:pPr>
        <w:numPr>
          <w:ilvl w:val="0"/>
          <w:numId w:val="64"/>
        </w:numPr>
        <w:spacing w:after="240"/>
        <w:rPr>
          <w:rFonts w:ascii="Lato" w:eastAsia="Lato" w:hAnsi="Lato" w:cs="Lato"/>
          <w:sz w:val="28"/>
          <w:szCs w:val="28"/>
        </w:rPr>
      </w:pPr>
      <w:r w:rsidRPr="00E605F6">
        <w:rPr>
          <w:rFonts w:ascii="Lato" w:eastAsia="Lato" w:hAnsi="Lato" w:cs="Lato"/>
          <w:sz w:val="28"/>
          <w:szCs w:val="28"/>
        </w:rPr>
        <w:t>What should the team focus on next?</w:t>
      </w:r>
    </w:p>
    <w:p w14:paraId="0C8B399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The voices of youth and families should remain central to the team's planning and decision-making.</w:t>
      </w:r>
    </w:p>
    <w:p w14:paraId="542C9557" w14:textId="77777777" w:rsidR="001E55FE" w:rsidRPr="00E605F6" w:rsidRDefault="00227ACB">
      <w:pPr>
        <w:pStyle w:val="Heading3"/>
        <w:keepNext w:val="0"/>
        <w:keepLines w:val="0"/>
        <w:spacing w:before="280"/>
        <w:rPr>
          <w:rFonts w:ascii="Lato" w:eastAsia="Lato" w:hAnsi="Lato" w:cs="Lato"/>
        </w:rPr>
      </w:pPr>
      <w:bookmarkStart w:id="103" w:name="_l0b9on5c8nvs" w:colFirst="0" w:colLast="0"/>
      <w:bookmarkEnd w:id="103"/>
      <w:r w:rsidRPr="00E605F6">
        <w:rPr>
          <w:rFonts w:ascii="Lato" w:hAnsi="Lato"/>
          <w:b/>
          <w:bCs/>
          <w:noProof/>
          <w:color w:val="000000"/>
          <w:sz w:val="22"/>
          <w:szCs w:val="22"/>
        </w:rPr>
        <w:drawing>
          <wp:inline distT="114300" distB="114300" distL="114300" distR="114300" wp14:anchorId="0635146D" wp14:editId="183E2792">
            <wp:extent cx="315531" cy="315531"/>
            <wp:effectExtent l="0" t="0" r="0" b="0"/>
            <wp:docPr id="10"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10"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color w:val="000000"/>
        </w:rPr>
        <w:t>Team Takeaway:</w:t>
      </w:r>
      <w:r w:rsidRPr="00E605F6">
        <w:rPr>
          <w:rFonts w:ascii="Lato" w:eastAsia="Lato" w:hAnsi="Lato" w:cs="Lato"/>
          <w:b/>
          <w:bCs/>
          <w:color w:val="FF0000"/>
        </w:rPr>
        <w:t xml:space="preserve"> </w:t>
      </w:r>
      <w:r w:rsidRPr="00E605F6">
        <w:rPr>
          <w:rFonts w:ascii="Lato" w:eastAsia="Lato" w:hAnsi="Lato" w:cs="Lato"/>
        </w:rPr>
        <w:t xml:space="preserve">The work of a </w:t>
      </w:r>
      <w:proofErr w:type="spellStart"/>
      <w:r w:rsidRPr="00E605F6">
        <w:rPr>
          <w:rFonts w:ascii="Lato" w:eastAsia="Lato" w:hAnsi="Lato" w:cs="Lato"/>
        </w:rPr>
        <w:t>CCoT</w:t>
      </w:r>
      <w:proofErr w:type="spellEnd"/>
      <w:r w:rsidRPr="00E605F6">
        <w:rPr>
          <w:rFonts w:ascii="Lato" w:eastAsia="Lato" w:hAnsi="Lato" w:cs="Lato"/>
        </w:rPr>
        <w:t xml:space="preserve"> should change as the needs of the community change. Listening helps ensure that our priorities remain relevant and meaningful.</w:t>
      </w:r>
    </w:p>
    <w:p w14:paraId="4D6A1BBF" w14:textId="77777777" w:rsidR="001E55FE" w:rsidRPr="00E605F6" w:rsidRDefault="00227ACB">
      <w:pPr>
        <w:pStyle w:val="Heading2"/>
        <w:keepNext w:val="0"/>
        <w:keepLines w:val="0"/>
        <w:spacing w:after="80"/>
        <w:rPr>
          <w:rFonts w:ascii="Lato" w:eastAsia="Lato" w:hAnsi="Lato" w:cs="Lato"/>
          <w:b/>
          <w:bCs/>
          <w:sz w:val="36"/>
          <w:szCs w:val="36"/>
        </w:rPr>
      </w:pPr>
      <w:bookmarkStart w:id="104" w:name="_esuo5xypv4ba" w:colFirst="0" w:colLast="0"/>
      <w:bookmarkEnd w:id="104"/>
      <w:r w:rsidRPr="00E605F6">
        <w:rPr>
          <w:rFonts w:ascii="Lato" w:eastAsia="Lato" w:hAnsi="Lato" w:cs="Lato"/>
          <w:b/>
          <w:bCs/>
          <w:sz w:val="36"/>
          <w:szCs w:val="36"/>
        </w:rPr>
        <w:t>Planning for Membership Changes</w:t>
      </w:r>
    </w:p>
    <w:p w14:paraId="7AB752DD"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Membership changes are a natural part of every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New members bring new perspectives, relationships, and ideas, while departing members take valuable knowledge and experience with them.</w:t>
      </w:r>
    </w:p>
    <w:p w14:paraId="65F2D860"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lastRenderedPageBreak/>
        <w:t>Teams can support continuity by:</w:t>
      </w:r>
    </w:p>
    <w:p w14:paraId="3063D0E3" w14:textId="14D63F30" w:rsidR="001E55FE" w:rsidRPr="00E605F6" w:rsidRDefault="00227ACB">
      <w:pPr>
        <w:numPr>
          <w:ilvl w:val="0"/>
          <w:numId w:val="80"/>
        </w:numPr>
        <w:spacing w:before="240"/>
        <w:rPr>
          <w:rFonts w:ascii="Lato" w:eastAsia="Lato" w:hAnsi="Lato" w:cs="Lato"/>
          <w:sz w:val="28"/>
          <w:szCs w:val="28"/>
        </w:rPr>
      </w:pPr>
      <w:r w:rsidRPr="00E605F6">
        <w:rPr>
          <w:rFonts w:ascii="Lato" w:eastAsia="Lato" w:hAnsi="Lato" w:cs="Lato"/>
          <w:sz w:val="28"/>
          <w:szCs w:val="28"/>
        </w:rPr>
        <w:t>Thanking departing members for their contributions</w:t>
      </w:r>
    </w:p>
    <w:p w14:paraId="00517188" w14:textId="0831A843" w:rsidR="001E55FE" w:rsidRPr="00E605F6" w:rsidRDefault="00227ACB">
      <w:pPr>
        <w:numPr>
          <w:ilvl w:val="0"/>
          <w:numId w:val="80"/>
        </w:numPr>
        <w:rPr>
          <w:rFonts w:ascii="Lato" w:eastAsia="Lato" w:hAnsi="Lato" w:cs="Lato"/>
          <w:sz w:val="28"/>
          <w:szCs w:val="28"/>
        </w:rPr>
      </w:pPr>
      <w:r w:rsidRPr="00E605F6">
        <w:rPr>
          <w:rFonts w:ascii="Lato" w:eastAsia="Lato" w:hAnsi="Lato" w:cs="Lato"/>
          <w:sz w:val="28"/>
          <w:szCs w:val="28"/>
        </w:rPr>
        <w:t>Inviting outgoing members to help orient new members when possibl</w:t>
      </w:r>
      <w:r w:rsidR="002036B9">
        <w:rPr>
          <w:rFonts w:ascii="Lato" w:eastAsia="Lato" w:hAnsi="Lato" w:cs="Lato"/>
          <w:sz w:val="28"/>
          <w:szCs w:val="28"/>
        </w:rPr>
        <w:t>e</w:t>
      </w:r>
    </w:p>
    <w:p w14:paraId="4F7D1272" w14:textId="7A42E176" w:rsidR="001E55FE" w:rsidRPr="00E605F6" w:rsidRDefault="00227ACB">
      <w:pPr>
        <w:numPr>
          <w:ilvl w:val="0"/>
          <w:numId w:val="80"/>
        </w:numPr>
        <w:rPr>
          <w:rFonts w:ascii="Lato" w:eastAsia="Lato" w:hAnsi="Lato" w:cs="Lato"/>
          <w:sz w:val="28"/>
          <w:szCs w:val="28"/>
        </w:rPr>
      </w:pPr>
      <w:r w:rsidRPr="00E605F6">
        <w:rPr>
          <w:rFonts w:ascii="Lato" w:eastAsia="Lato" w:hAnsi="Lato" w:cs="Lato"/>
          <w:sz w:val="28"/>
          <w:szCs w:val="28"/>
        </w:rPr>
        <w:t>Documenting important team processes and current priorities</w:t>
      </w:r>
    </w:p>
    <w:p w14:paraId="0C39876B" w14:textId="7410D553" w:rsidR="001E55FE" w:rsidRPr="00E605F6" w:rsidRDefault="00227ACB">
      <w:pPr>
        <w:numPr>
          <w:ilvl w:val="0"/>
          <w:numId w:val="80"/>
        </w:numPr>
        <w:rPr>
          <w:rFonts w:ascii="Lato" w:eastAsia="Lato" w:hAnsi="Lato" w:cs="Lato"/>
          <w:sz w:val="28"/>
          <w:szCs w:val="28"/>
        </w:rPr>
      </w:pPr>
      <w:r w:rsidRPr="00E605F6">
        <w:rPr>
          <w:rFonts w:ascii="Lato" w:eastAsia="Lato" w:hAnsi="Lato" w:cs="Lato"/>
          <w:sz w:val="28"/>
          <w:szCs w:val="28"/>
        </w:rPr>
        <w:t>Maintaining relationships with former members when appropriate</w:t>
      </w:r>
    </w:p>
    <w:p w14:paraId="160CDA3B" w14:textId="44D4B9D4" w:rsidR="001E55FE" w:rsidRPr="00E605F6" w:rsidRDefault="00227ACB">
      <w:pPr>
        <w:numPr>
          <w:ilvl w:val="0"/>
          <w:numId w:val="80"/>
        </w:numPr>
        <w:rPr>
          <w:rFonts w:ascii="Lato" w:eastAsia="Lato" w:hAnsi="Lato" w:cs="Lato"/>
          <w:sz w:val="28"/>
          <w:szCs w:val="28"/>
        </w:rPr>
      </w:pPr>
      <w:r w:rsidRPr="00E605F6">
        <w:rPr>
          <w:rFonts w:ascii="Lato" w:eastAsia="Lato" w:hAnsi="Lato" w:cs="Lato"/>
          <w:sz w:val="28"/>
          <w:szCs w:val="28"/>
        </w:rPr>
        <w:t>Recruiting new partners who broaden community representation</w:t>
      </w:r>
    </w:p>
    <w:p w14:paraId="061CD26B" w14:textId="2FE9CA6A" w:rsidR="001E55FE" w:rsidRPr="00E605F6" w:rsidRDefault="00227ACB">
      <w:pPr>
        <w:numPr>
          <w:ilvl w:val="0"/>
          <w:numId w:val="80"/>
        </w:numPr>
        <w:spacing w:after="240"/>
        <w:rPr>
          <w:rFonts w:ascii="Lato" w:eastAsia="Lato" w:hAnsi="Lato" w:cs="Lato"/>
          <w:sz w:val="28"/>
          <w:szCs w:val="28"/>
        </w:rPr>
      </w:pPr>
      <w:r w:rsidRPr="00E605F6">
        <w:rPr>
          <w:rFonts w:ascii="Lato" w:eastAsia="Lato" w:hAnsi="Lato" w:cs="Lato"/>
          <w:sz w:val="28"/>
          <w:szCs w:val="28"/>
        </w:rPr>
        <w:t>Using an intentional onboarding process for new members</w:t>
      </w:r>
    </w:p>
    <w:p w14:paraId="1AC10334" w14:textId="77777777" w:rsidR="001E55FE" w:rsidRPr="00E605F6"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3E4050A3" wp14:editId="2D1481AD">
            <wp:extent cx="315531" cy="315531"/>
            <wp:effectExtent l="0" t="0" r="0" b="0"/>
            <wp:docPr id="59"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59"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Onboarding Plan can help </w:t>
      </w:r>
      <w:proofErr w:type="gramStart"/>
      <w:r w:rsidRPr="00E605F6">
        <w:rPr>
          <w:rFonts w:ascii="Lato" w:eastAsia="Lato" w:hAnsi="Lato" w:cs="Lato"/>
          <w:sz w:val="28"/>
          <w:szCs w:val="28"/>
        </w:rPr>
        <w:t>teams</w:t>
      </w:r>
      <w:proofErr w:type="gramEnd"/>
      <w:r w:rsidRPr="00E605F6">
        <w:rPr>
          <w:rFonts w:ascii="Lato" w:eastAsia="Lato" w:hAnsi="Lato" w:cs="Lato"/>
          <w:sz w:val="28"/>
          <w:szCs w:val="28"/>
        </w:rPr>
        <w:t xml:space="preserve"> welcome new members and provide background information about the team's purpose, structure, priorities, and opportunities for involvement.</w:t>
      </w:r>
    </w:p>
    <w:p w14:paraId="79A49B6F" w14:textId="77777777" w:rsidR="001E55FE" w:rsidRPr="00E605F6" w:rsidRDefault="00227ACB">
      <w:pPr>
        <w:pStyle w:val="Heading2"/>
        <w:keepNext w:val="0"/>
        <w:keepLines w:val="0"/>
        <w:spacing w:after="80"/>
        <w:rPr>
          <w:rFonts w:ascii="Lato" w:eastAsia="Lato" w:hAnsi="Lato" w:cs="Lato"/>
          <w:b/>
          <w:bCs/>
          <w:sz w:val="36"/>
          <w:szCs w:val="36"/>
        </w:rPr>
      </w:pPr>
      <w:bookmarkStart w:id="105" w:name="_edfcmmaei2p0" w:colFirst="0" w:colLast="0"/>
      <w:bookmarkEnd w:id="105"/>
      <w:r w:rsidRPr="00E605F6">
        <w:rPr>
          <w:rFonts w:ascii="Lato" w:eastAsia="Lato" w:hAnsi="Lato" w:cs="Lato"/>
          <w:b/>
          <w:bCs/>
          <w:sz w:val="36"/>
          <w:szCs w:val="36"/>
        </w:rPr>
        <w:t>Celebrating Success and Sharing Your Story</w:t>
      </w:r>
    </w:p>
    <w:p w14:paraId="3AEBDE58"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Celebrating progress helps teams see the impact of their work and maintain momentum. Success is not limited to major accomplishments. It can include:</w:t>
      </w:r>
    </w:p>
    <w:p w14:paraId="05BDBAE7" w14:textId="37071A87" w:rsidR="001E55FE" w:rsidRPr="00E605F6" w:rsidRDefault="00227ACB">
      <w:pPr>
        <w:numPr>
          <w:ilvl w:val="0"/>
          <w:numId w:val="85"/>
        </w:numPr>
        <w:spacing w:before="240"/>
        <w:rPr>
          <w:rFonts w:ascii="Lato" w:eastAsia="Lato" w:hAnsi="Lato" w:cs="Lato"/>
          <w:sz w:val="28"/>
          <w:szCs w:val="28"/>
        </w:rPr>
      </w:pPr>
      <w:r w:rsidRPr="00E605F6">
        <w:rPr>
          <w:rFonts w:ascii="Lato" w:eastAsia="Lato" w:hAnsi="Lato" w:cs="Lato"/>
          <w:sz w:val="28"/>
          <w:szCs w:val="28"/>
        </w:rPr>
        <w:t>Welcoming a new partner</w:t>
      </w:r>
    </w:p>
    <w:p w14:paraId="5AB7D6BB" w14:textId="7F481571" w:rsidR="001E55FE" w:rsidRPr="00E605F6" w:rsidRDefault="00227ACB">
      <w:pPr>
        <w:numPr>
          <w:ilvl w:val="0"/>
          <w:numId w:val="85"/>
        </w:numPr>
        <w:rPr>
          <w:rFonts w:ascii="Lato" w:eastAsia="Lato" w:hAnsi="Lato" w:cs="Lato"/>
          <w:sz w:val="28"/>
          <w:szCs w:val="28"/>
        </w:rPr>
      </w:pPr>
      <w:r w:rsidRPr="00E605F6">
        <w:rPr>
          <w:rFonts w:ascii="Lato" w:eastAsia="Lato" w:hAnsi="Lato" w:cs="Lato"/>
          <w:sz w:val="28"/>
          <w:szCs w:val="28"/>
        </w:rPr>
        <w:t>Completing an action ste</w:t>
      </w:r>
      <w:r w:rsidR="002036B9">
        <w:rPr>
          <w:rFonts w:ascii="Lato" w:eastAsia="Lato" w:hAnsi="Lato" w:cs="Lato"/>
          <w:sz w:val="28"/>
          <w:szCs w:val="28"/>
        </w:rPr>
        <w:t>p</w:t>
      </w:r>
    </w:p>
    <w:p w14:paraId="59B5A138" w14:textId="565B152C" w:rsidR="001E55FE" w:rsidRPr="00E605F6" w:rsidRDefault="00227ACB">
      <w:pPr>
        <w:numPr>
          <w:ilvl w:val="0"/>
          <w:numId w:val="85"/>
        </w:numPr>
        <w:rPr>
          <w:rFonts w:ascii="Lato" w:eastAsia="Lato" w:hAnsi="Lato" w:cs="Lato"/>
          <w:sz w:val="28"/>
          <w:szCs w:val="28"/>
        </w:rPr>
      </w:pPr>
      <w:r w:rsidRPr="00E605F6">
        <w:rPr>
          <w:rFonts w:ascii="Lato" w:eastAsia="Lato" w:hAnsi="Lato" w:cs="Lato"/>
          <w:sz w:val="28"/>
          <w:szCs w:val="28"/>
        </w:rPr>
        <w:t>Strengthening a relationship</w:t>
      </w:r>
    </w:p>
    <w:p w14:paraId="27F6C0A8" w14:textId="0B6B95CD" w:rsidR="001E55FE" w:rsidRPr="00E605F6" w:rsidRDefault="00227ACB">
      <w:pPr>
        <w:numPr>
          <w:ilvl w:val="0"/>
          <w:numId w:val="85"/>
        </w:numPr>
        <w:rPr>
          <w:rFonts w:ascii="Lato" w:eastAsia="Lato" w:hAnsi="Lato" w:cs="Lato"/>
          <w:sz w:val="28"/>
          <w:szCs w:val="28"/>
        </w:rPr>
      </w:pPr>
      <w:r w:rsidRPr="00E605F6">
        <w:rPr>
          <w:rFonts w:ascii="Lato" w:eastAsia="Lato" w:hAnsi="Lato" w:cs="Lato"/>
          <w:sz w:val="28"/>
          <w:szCs w:val="28"/>
        </w:rPr>
        <w:t>Increasing youth or family participation</w:t>
      </w:r>
    </w:p>
    <w:p w14:paraId="4049A24E" w14:textId="395E95CA" w:rsidR="001E55FE" w:rsidRPr="00E605F6" w:rsidRDefault="00227ACB">
      <w:pPr>
        <w:numPr>
          <w:ilvl w:val="0"/>
          <w:numId w:val="85"/>
        </w:numPr>
        <w:rPr>
          <w:rFonts w:ascii="Lato" w:eastAsia="Lato" w:hAnsi="Lato" w:cs="Lato"/>
          <w:sz w:val="28"/>
          <w:szCs w:val="28"/>
        </w:rPr>
      </w:pPr>
      <w:r w:rsidRPr="00E605F6">
        <w:rPr>
          <w:rFonts w:ascii="Lato" w:eastAsia="Lato" w:hAnsi="Lato" w:cs="Lato"/>
          <w:sz w:val="28"/>
          <w:szCs w:val="28"/>
        </w:rPr>
        <w:t>Creating a new opportunity</w:t>
      </w:r>
    </w:p>
    <w:p w14:paraId="63E469CB" w14:textId="7CA548AF" w:rsidR="001E55FE" w:rsidRPr="00E605F6" w:rsidRDefault="00227ACB">
      <w:pPr>
        <w:numPr>
          <w:ilvl w:val="0"/>
          <w:numId w:val="85"/>
        </w:numPr>
        <w:rPr>
          <w:rFonts w:ascii="Lato" w:eastAsia="Lato" w:hAnsi="Lato" w:cs="Lato"/>
          <w:sz w:val="28"/>
          <w:szCs w:val="28"/>
        </w:rPr>
      </w:pPr>
      <w:r w:rsidRPr="00E605F6">
        <w:rPr>
          <w:rFonts w:ascii="Lato" w:eastAsia="Lato" w:hAnsi="Lato" w:cs="Lato"/>
          <w:sz w:val="28"/>
          <w:szCs w:val="28"/>
        </w:rPr>
        <w:t>Removing a barrier</w:t>
      </w:r>
    </w:p>
    <w:p w14:paraId="4CBB7A52" w14:textId="6BE26DC3" w:rsidR="001E55FE" w:rsidRPr="00E605F6" w:rsidRDefault="00227ACB">
      <w:pPr>
        <w:numPr>
          <w:ilvl w:val="0"/>
          <w:numId w:val="85"/>
        </w:numPr>
        <w:spacing w:after="240"/>
        <w:rPr>
          <w:rFonts w:ascii="Lato" w:eastAsia="Lato" w:hAnsi="Lato" w:cs="Lato"/>
          <w:sz w:val="28"/>
          <w:szCs w:val="28"/>
        </w:rPr>
      </w:pPr>
      <w:r w:rsidRPr="00E605F6">
        <w:rPr>
          <w:rFonts w:ascii="Lato" w:eastAsia="Lato" w:hAnsi="Lato" w:cs="Lato"/>
          <w:sz w:val="28"/>
          <w:szCs w:val="28"/>
        </w:rPr>
        <w:t>Learning something that changes the team's approach</w:t>
      </w:r>
    </w:p>
    <w:p w14:paraId="4F50730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Sharing these successes beyond the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can also help build awareness and support for the team's work.</w:t>
      </w:r>
    </w:p>
    <w:p w14:paraId="5C58D7A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Teams may share:</w:t>
      </w:r>
    </w:p>
    <w:p w14:paraId="57574B1C" w14:textId="6899CC58" w:rsidR="001E55FE" w:rsidRPr="00E605F6" w:rsidRDefault="00227ACB">
      <w:pPr>
        <w:numPr>
          <w:ilvl w:val="0"/>
          <w:numId w:val="58"/>
        </w:numPr>
        <w:spacing w:before="240"/>
        <w:rPr>
          <w:rFonts w:ascii="Lato" w:eastAsia="Lato" w:hAnsi="Lato" w:cs="Lato"/>
          <w:sz w:val="28"/>
          <w:szCs w:val="28"/>
        </w:rPr>
      </w:pPr>
      <w:r w:rsidRPr="00E605F6">
        <w:rPr>
          <w:rFonts w:ascii="Lato" w:eastAsia="Lato" w:hAnsi="Lato" w:cs="Lato"/>
          <w:sz w:val="28"/>
          <w:szCs w:val="28"/>
        </w:rPr>
        <w:t>Success stories</w:t>
      </w:r>
    </w:p>
    <w:p w14:paraId="4AE958A6" w14:textId="6F414B92" w:rsidR="001E55FE" w:rsidRPr="00E605F6" w:rsidRDefault="00227ACB">
      <w:pPr>
        <w:numPr>
          <w:ilvl w:val="0"/>
          <w:numId w:val="58"/>
        </w:numPr>
        <w:rPr>
          <w:rFonts w:ascii="Lato" w:eastAsia="Lato" w:hAnsi="Lato" w:cs="Lato"/>
          <w:sz w:val="28"/>
          <w:szCs w:val="28"/>
        </w:rPr>
      </w:pPr>
      <w:r w:rsidRPr="00E605F6">
        <w:rPr>
          <w:rFonts w:ascii="Lato" w:eastAsia="Lato" w:hAnsi="Lato" w:cs="Lato"/>
          <w:sz w:val="28"/>
          <w:szCs w:val="28"/>
        </w:rPr>
        <w:t>Student or family experiences, with permission</w:t>
      </w:r>
    </w:p>
    <w:p w14:paraId="74FAAC39" w14:textId="36FD06B1" w:rsidR="001E55FE" w:rsidRPr="00E605F6" w:rsidRDefault="00227ACB">
      <w:pPr>
        <w:numPr>
          <w:ilvl w:val="0"/>
          <w:numId w:val="58"/>
        </w:numPr>
        <w:rPr>
          <w:rFonts w:ascii="Lato" w:eastAsia="Lato" w:hAnsi="Lato" w:cs="Lato"/>
          <w:sz w:val="28"/>
          <w:szCs w:val="28"/>
        </w:rPr>
      </w:pPr>
      <w:r w:rsidRPr="00E605F6">
        <w:rPr>
          <w:rFonts w:ascii="Lato" w:eastAsia="Lato" w:hAnsi="Lato" w:cs="Lato"/>
          <w:sz w:val="28"/>
          <w:szCs w:val="28"/>
        </w:rPr>
        <w:t>Partnership accomplishments</w:t>
      </w:r>
    </w:p>
    <w:p w14:paraId="4FADF154" w14:textId="23F68873" w:rsidR="001E55FE" w:rsidRPr="00E605F6" w:rsidRDefault="00227ACB">
      <w:pPr>
        <w:numPr>
          <w:ilvl w:val="0"/>
          <w:numId w:val="58"/>
        </w:numPr>
        <w:rPr>
          <w:rFonts w:ascii="Lato" w:eastAsia="Lato" w:hAnsi="Lato" w:cs="Lato"/>
          <w:sz w:val="28"/>
          <w:szCs w:val="28"/>
        </w:rPr>
      </w:pPr>
      <w:r w:rsidRPr="00E605F6">
        <w:rPr>
          <w:rFonts w:ascii="Lato" w:eastAsia="Lato" w:hAnsi="Lato" w:cs="Lato"/>
          <w:sz w:val="28"/>
          <w:szCs w:val="28"/>
        </w:rPr>
        <w:t>Event highlights</w:t>
      </w:r>
    </w:p>
    <w:p w14:paraId="5F100FA3" w14:textId="43DD5694" w:rsidR="001E55FE" w:rsidRPr="00E605F6" w:rsidRDefault="00227ACB">
      <w:pPr>
        <w:numPr>
          <w:ilvl w:val="0"/>
          <w:numId w:val="58"/>
        </w:numPr>
        <w:rPr>
          <w:rFonts w:ascii="Lato" w:eastAsia="Lato" w:hAnsi="Lato" w:cs="Lato"/>
          <w:sz w:val="28"/>
          <w:szCs w:val="28"/>
        </w:rPr>
      </w:pPr>
      <w:r w:rsidRPr="00E605F6">
        <w:rPr>
          <w:rFonts w:ascii="Lato" w:eastAsia="Lato" w:hAnsi="Lato" w:cs="Lato"/>
          <w:sz w:val="28"/>
          <w:szCs w:val="28"/>
        </w:rPr>
        <w:lastRenderedPageBreak/>
        <w:t>Newsletters or annual reports</w:t>
      </w:r>
    </w:p>
    <w:p w14:paraId="0634BE2E" w14:textId="1D4F4B74" w:rsidR="001E55FE" w:rsidRPr="00E605F6" w:rsidRDefault="00227ACB">
      <w:pPr>
        <w:numPr>
          <w:ilvl w:val="0"/>
          <w:numId w:val="58"/>
        </w:numPr>
        <w:rPr>
          <w:rFonts w:ascii="Lato" w:eastAsia="Lato" w:hAnsi="Lato" w:cs="Lato"/>
          <w:sz w:val="28"/>
          <w:szCs w:val="28"/>
        </w:rPr>
      </w:pPr>
      <w:r w:rsidRPr="00E605F6">
        <w:rPr>
          <w:rFonts w:ascii="Lato" w:eastAsia="Lato" w:hAnsi="Lato" w:cs="Lato"/>
          <w:sz w:val="28"/>
          <w:szCs w:val="28"/>
        </w:rPr>
        <w:t>Community presentations</w:t>
      </w:r>
    </w:p>
    <w:p w14:paraId="307095A5" w14:textId="060E52E6" w:rsidR="001E55FE" w:rsidRPr="00E605F6" w:rsidRDefault="00227ACB">
      <w:pPr>
        <w:numPr>
          <w:ilvl w:val="0"/>
          <w:numId w:val="58"/>
        </w:numPr>
        <w:spacing w:after="240"/>
        <w:rPr>
          <w:rFonts w:ascii="Lato" w:eastAsia="Lato" w:hAnsi="Lato" w:cs="Lato"/>
          <w:sz w:val="28"/>
          <w:szCs w:val="28"/>
        </w:rPr>
      </w:pPr>
      <w:r w:rsidRPr="00E605F6">
        <w:rPr>
          <w:rFonts w:ascii="Lato" w:eastAsia="Lato" w:hAnsi="Lato" w:cs="Lato"/>
          <w:sz w:val="28"/>
          <w:szCs w:val="28"/>
        </w:rPr>
        <w:t>Website or social media updates</w:t>
      </w:r>
    </w:p>
    <w:p w14:paraId="6A29B7D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Always protect the privacy of youth and families when sharing stories or examples.</w:t>
      </w:r>
    </w:p>
    <w:p w14:paraId="5D7F0906" w14:textId="77777777" w:rsidR="001E55FE" w:rsidRPr="00E605F6" w:rsidRDefault="00227ACB">
      <w:pPr>
        <w:pStyle w:val="Heading3"/>
        <w:keepNext w:val="0"/>
        <w:keepLines w:val="0"/>
        <w:spacing w:before="280"/>
        <w:rPr>
          <w:rFonts w:ascii="Lato" w:eastAsia="Lato" w:hAnsi="Lato" w:cs="Lato"/>
        </w:rPr>
      </w:pPr>
      <w:bookmarkStart w:id="106" w:name="_w5p0o756pexx" w:colFirst="0" w:colLast="0"/>
      <w:bookmarkEnd w:id="106"/>
      <w:r w:rsidRPr="00E605F6">
        <w:rPr>
          <w:rFonts w:ascii="Lato" w:hAnsi="Lato"/>
          <w:b/>
          <w:bCs/>
          <w:noProof/>
          <w:color w:val="000000"/>
          <w:sz w:val="22"/>
          <w:szCs w:val="22"/>
        </w:rPr>
        <w:drawing>
          <wp:inline distT="114300" distB="114300" distL="114300" distR="114300" wp14:anchorId="0AC3F07F" wp14:editId="0B55A115">
            <wp:extent cx="315531" cy="315531"/>
            <wp:effectExtent l="0" t="0" r="0" b="0"/>
            <wp:docPr id="60"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60"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color w:val="000000"/>
        </w:rPr>
        <w:t>Team Takeaway:</w:t>
      </w:r>
      <w:r w:rsidRPr="00E605F6">
        <w:rPr>
          <w:rFonts w:ascii="Lato" w:eastAsia="Lato" w:hAnsi="Lato" w:cs="Lato"/>
          <w:b/>
          <w:bCs/>
          <w:color w:val="000000"/>
          <w:sz w:val="26"/>
          <w:szCs w:val="26"/>
        </w:rPr>
        <w:t xml:space="preserve"> </w:t>
      </w:r>
      <w:r w:rsidRPr="00E605F6">
        <w:rPr>
          <w:rFonts w:ascii="Lato" w:eastAsia="Lato" w:hAnsi="Lato" w:cs="Lato"/>
        </w:rPr>
        <w:t>Celebrating progress helps teams recognize their collective impact and reminds members why the work matters.</w:t>
      </w:r>
    </w:p>
    <w:p w14:paraId="6D8A1B6B" w14:textId="77777777" w:rsidR="001E55FE" w:rsidRPr="00E605F6" w:rsidRDefault="00227ACB">
      <w:pPr>
        <w:pStyle w:val="Heading2"/>
        <w:keepNext w:val="0"/>
        <w:keepLines w:val="0"/>
        <w:spacing w:after="80"/>
        <w:rPr>
          <w:rFonts w:ascii="Lato" w:eastAsia="Lato" w:hAnsi="Lato" w:cs="Lato"/>
          <w:b/>
          <w:bCs/>
          <w:sz w:val="36"/>
          <w:szCs w:val="36"/>
        </w:rPr>
      </w:pPr>
      <w:bookmarkStart w:id="107" w:name="_hat0b84se66z" w:colFirst="0" w:colLast="0"/>
      <w:bookmarkEnd w:id="107"/>
      <w:r w:rsidRPr="00E605F6">
        <w:rPr>
          <w:rFonts w:ascii="Lato" w:eastAsia="Lato" w:hAnsi="Lato" w:cs="Lato"/>
          <w:b/>
          <w:bCs/>
          <w:sz w:val="36"/>
          <w:szCs w:val="36"/>
        </w:rPr>
        <w:t xml:space="preserve">Staying Connected and Learning </w:t>
      </w:r>
      <w:proofErr w:type="gramStart"/>
      <w:r w:rsidRPr="00E605F6">
        <w:rPr>
          <w:rFonts w:ascii="Lato" w:eastAsia="Lato" w:hAnsi="Lato" w:cs="Lato"/>
          <w:b/>
          <w:bCs/>
          <w:sz w:val="36"/>
          <w:szCs w:val="36"/>
        </w:rPr>
        <w:t>From</w:t>
      </w:r>
      <w:proofErr w:type="gramEnd"/>
      <w:r w:rsidRPr="00E605F6">
        <w:rPr>
          <w:rFonts w:ascii="Lato" w:eastAsia="Lato" w:hAnsi="Lato" w:cs="Lato"/>
          <w:b/>
          <w:bCs/>
          <w:sz w:val="36"/>
          <w:szCs w:val="36"/>
        </w:rPr>
        <w:t xml:space="preserve"> Others</w:t>
      </w:r>
    </w:p>
    <w:p w14:paraId="664ADBD1"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No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has to figure everything out alone. Connecting with other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and transition partners provides opportunities to share ideas, learn from experience, and discover promising practices.</w:t>
      </w:r>
    </w:p>
    <w:p w14:paraId="60DFDC2E" w14:textId="77777777" w:rsidR="001E55FE" w:rsidRPr="00E605F6" w:rsidRDefault="00227ACB">
      <w:pPr>
        <w:spacing w:before="240" w:after="240"/>
        <w:rPr>
          <w:rFonts w:ascii="Lato" w:eastAsia="Lato" w:hAnsi="Lato" w:cs="Lato"/>
          <w:sz w:val="28"/>
          <w:szCs w:val="28"/>
        </w:rPr>
      </w:pP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are encouraged to participate in:</w:t>
      </w:r>
    </w:p>
    <w:p w14:paraId="070EC933" w14:textId="6E8EE60B" w:rsidR="001E55FE" w:rsidRPr="00E605F6" w:rsidRDefault="00227ACB">
      <w:pPr>
        <w:numPr>
          <w:ilvl w:val="0"/>
          <w:numId w:val="7"/>
        </w:numPr>
        <w:spacing w:before="240"/>
        <w:rPr>
          <w:rFonts w:ascii="Lato" w:eastAsia="Lato" w:hAnsi="Lato" w:cs="Lato"/>
          <w:sz w:val="28"/>
          <w:szCs w:val="28"/>
        </w:rPr>
      </w:pP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Network Meetings</w:t>
      </w:r>
    </w:p>
    <w:p w14:paraId="5D496000" w14:textId="7B1C1F71" w:rsidR="001E55FE" w:rsidRPr="00E605F6" w:rsidRDefault="00227ACB">
      <w:pPr>
        <w:numPr>
          <w:ilvl w:val="0"/>
          <w:numId w:val="7"/>
        </w:numPr>
        <w:rPr>
          <w:rFonts w:ascii="Lato" w:eastAsia="Lato" w:hAnsi="Lato" w:cs="Lato"/>
          <w:sz w:val="28"/>
          <w:szCs w:val="28"/>
        </w:rPr>
      </w:pP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Facilitator Network Meetings</w:t>
      </w:r>
    </w:p>
    <w:p w14:paraId="62F4BBDC" w14:textId="00EF1E2D" w:rsidR="001E55FE" w:rsidRPr="00E605F6" w:rsidRDefault="00227ACB">
      <w:pPr>
        <w:numPr>
          <w:ilvl w:val="0"/>
          <w:numId w:val="7"/>
        </w:numPr>
        <w:rPr>
          <w:rFonts w:ascii="Lato" w:eastAsia="Lato" w:hAnsi="Lato" w:cs="Lato"/>
          <w:sz w:val="28"/>
          <w:szCs w:val="28"/>
        </w:rPr>
      </w:pPr>
      <w:r w:rsidRPr="00E605F6">
        <w:rPr>
          <w:rFonts w:ascii="Lato" w:eastAsia="Lato" w:hAnsi="Lato" w:cs="Lato"/>
          <w:sz w:val="28"/>
          <w:szCs w:val="28"/>
        </w:rPr>
        <w:t>Statewide transition learning opportunities</w:t>
      </w:r>
    </w:p>
    <w:p w14:paraId="61D7DB49" w14:textId="70655C04" w:rsidR="001E55FE" w:rsidRPr="00E605F6" w:rsidRDefault="00227ACB">
      <w:pPr>
        <w:numPr>
          <w:ilvl w:val="0"/>
          <w:numId w:val="7"/>
        </w:numPr>
        <w:spacing w:after="240"/>
        <w:rPr>
          <w:rFonts w:ascii="Lato" w:eastAsia="Lato" w:hAnsi="Lato" w:cs="Lato"/>
          <w:sz w:val="28"/>
          <w:szCs w:val="28"/>
        </w:rPr>
      </w:pPr>
      <w:r w:rsidRPr="00E605F6">
        <w:rPr>
          <w:rFonts w:ascii="Lato" w:eastAsia="Lato" w:hAnsi="Lato" w:cs="Lato"/>
          <w:sz w:val="28"/>
          <w:szCs w:val="28"/>
        </w:rPr>
        <w:t>Other local or regional partnership opportunities</w:t>
      </w:r>
    </w:p>
    <w:p w14:paraId="31045CBB"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Sharing what works—and what teams have learned along the way—strengthens transition efforts across Wisconsin.</w:t>
      </w:r>
    </w:p>
    <w:p w14:paraId="0F664A47"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Resource Spotlight: View the </w:t>
      </w:r>
      <w:hyperlink r:id="rId68">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Network and </w:t>
        </w:r>
        <w:proofErr w:type="spellStart"/>
        <w:r w:rsidRPr="00E605F6">
          <w:rPr>
            <w:rFonts w:ascii="Lato" w:eastAsia="Lato" w:hAnsi="Lato" w:cs="Lato"/>
            <w:color w:val="1155CC"/>
            <w:sz w:val="28"/>
            <w:szCs w:val="28"/>
            <w:u w:val="single"/>
          </w:rPr>
          <w:t>CCoT</w:t>
        </w:r>
        <w:proofErr w:type="spellEnd"/>
        <w:r w:rsidRPr="00E605F6">
          <w:rPr>
            <w:rFonts w:ascii="Lato" w:eastAsia="Lato" w:hAnsi="Lato" w:cs="Lato"/>
            <w:color w:val="1155CC"/>
            <w:sz w:val="28"/>
            <w:szCs w:val="28"/>
            <w:u w:val="single"/>
          </w:rPr>
          <w:t xml:space="preserve"> Facilitator Network Meetings</w:t>
        </w:r>
      </w:hyperlink>
      <w:r w:rsidRPr="00E605F6">
        <w:rPr>
          <w:rFonts w:ascii="Lato" w:eastAsia="Lato" w:hAnsi="Lato" w:cs="Lato"/>
          <w:sz w:val="28"/>
          <w:szCs w:val="28"/>
        </w:rPr>
        <w:t xml:space="preserve"> flyer for more information and details.</w:t>
      </w:r>
    </w:p>
    <w:p w14:paraId="623C3F30" w14:textId="28F4A030" w:rsidR="001E55FE" w:rsidRDefault="00227ACB">
      <w:pPr>
        <w:spacing w:before="240" w:after="240"/>
        <w:rPr>
          <w:rFonts w:ascii="Lato" w:eastAsia="Lato" w:hAnsi="Lato" w:cs="Lato"/>
          <w:sz w:val="28"/>
          <w:szCs w:val="28"/>
        </w:rPr>
      </w:pPr>
      <w:r w:rsidRPr="00E605F6">
        <w:rPr>
          <w:rFonts w:ascii="Lato" w:hAnsi="Lato"/>
          <w:b/>
          <w:bCs/>
          <w:noProof/>
        </w:rPr>
        <w:drawing>
          <wp:inline distT="114300" distB="114300" distL="114300" distR="114300" wp14:anchorId="56E7DE0B" wp14:editId="335D739F">
            <wp:extent cx="315531" cy="315531"/>
            <wp:effectExtent l="0" t="0" r="0" b="0"/>
            <wp:docPr id="41"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41"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sz w:val="28"/>
          <w:szCs w:val="28"/>
        </w:rPr>
        <w:t>Team Takeaway:</w:t>
      </w:r>
      <w:r w:rsidRPr="00E605F6">
        <w:rPr>
          <w:rFonts w:ascii="Lato" w:eastAsia="Lato" w:hAnsi="Lato" w:cs="Lato"/>
          <w:sz w:val="28"/>
          <w:szCs w:val="28"/>
        </w:rPr>
        <w:t xml:space="preserv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Network Meetings provide opportunities for teams to learn from one another, share successes and challenges, and access technical assistance and resources.</w:t>
      </w:r>
    </w:p>
    <w:p w14:paraId="4BB21F23" w14:textId="77777777" w:rsidR="00235461" w:rsidRPr="00E605F6" w:rsidRDefault="00235461">
      <w:pPr>
        <w:spacing w:before="240" w:after="240"/>
        <w:rPr>
          <w:rFonts w:ascii="Lato" w:eastAsia="Lato" w:hAnsi="Lato" w:cs="Lato"/>
          <w:sz w:val="28"/>
          <w:szCs w:val="28"/>
        </w:rPr>
      </w:pPr>
    </w:p>
    <w:p w14:paraId="3C50F386" w14:textId="77777777" w:rsidR="001E55FE" w:rsidRPr="00E605F6" w:rsidRDefault="00227ACB">
      <w:pPr>
        <w:pStyle w:val="Heading2"/>
        <w:keepNext w:val="0"/>
        <w:keepLines w:val="0"/>
        <w:spacing w:after="80"/>
        <w:rPr>
          <w:rFonts w:ascii="Lato" w:eastAsia="Lato" w:hAnsi="Lato" w:cs="Lato"/>
          <w:b/>
          <w:bCs/>
          <w:sz w:val="36"/>
          <w:szCs w:val="36"/>
        </w:rPr>
      </w:pPr>
      <w:r w:rsidRPr="00E605F6">
        <w:rPr>
          <w:rFonts w:ascii="Lato" w:eastAsia="Lato" w:hAnsi="Lato" w:cs="Lato"/>
          <w:b/>
          <w:bCs/>
          <w:sz w:val="36"/>
          <w:szCs w:val="36"/>
        </w:rPr>
        <w:lastRenderedPageBreak/>
        <w:t>The Goal: Keep Moving Forward</w:t>
      </w:r>
    </w:p>
    <w:p w14:paraId="089B226A"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Building an effective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is an ongoing journey. Teams will experience changes in membership, priorities, community needs, and available resources. What matters is the team's ability to reflect, adapt, and continue moving forward together.</w:t>
      </w:r>
    </w:p>
    <w:p w14:paraId="428401F7"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A strong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doesn't have to do everything. It needs to keep learning, keep connecting, and keep taking meaningful action.</w:t>
      </w:r>
    </w:p>
    <w:p w14:paraId="5D4C492E" w14:textId="77777777" w:rsidR="001E55FE" w:rsidRPr="00E605F6" w:rsidRDefault="00227ACB">
      <w:pPr>
        <w:pStyle w:val="Heading3"/>
        <w:keepNext w:val="0"/>
        <w:keepLines w:val="0"/>
        <w:spacing w:before="280"/>
        <w:rPr>
          <w:rFonts w:ascii="Lato" w:eastAsia="Lato" w:hAnsi="Lato" w:cs="Lato"/>
        </w:rPr>
      </w:pPr>
      <w:bookmarkStart w:id="108" w:name="_ouqsk4122gj6" w:colFirst="0" w:colLast="0"/>
      <w:bookmarkEnd w:id="108"/>
      <w:r w:rsidRPr="00E605F6">
        <w:rPr>
          <w:rFonts w:ascii="Lato" w:hAnsi="Lato"/>
          <w:b/>
          <w:bCs/>
          <w:noProof/>
          <w:color w:val="000000"/>
          <w:sz w:val="22"/>
          <w:szCs w:val="22"/>
        </w:rPr>
        <w:drawing>
          <wp:inline distT="114300" distB="114300" distL="114300" distR="114300" wp14:anchorId="24B123BC" wp14:editId="47F3A39A">
            <wp:extent cx="315531" cy="315531"/>
            <wp:effectExtent l="0" t="0" r="0" b="0"/>
            <wp:docPr id="42"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42"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color w:val="000000"/>
        </w:rPr>
        <w:t>Team Takeaway:</w:t>
      </w:r>
      <w:r w:rsidRPr="00E605F6">
        <w:rPr>
          <w:rFonts w:ascii="Lato" w:eastAsia="Lato" w:hAnsi="Lato" w:cs="Lato"/>
          <w:b/>
          <w:bCs/>
          <w:color w:val="000000"/>
          <w:sz w:val="26"/>
          <w:szCs w:val="26"/>
        </w:rPr>
        <w:t xml:space="preserve"> </w:t>
      </w:r>
      <w:r w:rsidRPr="00E605F6">
        <w:rPr>
          <w:rFonts w:ascii="Lato" w:eastAsia="Lato" w:hAnsi="Lato" w:cs="Lato"/>
        </w:rPr>
        <w:t>Sustaining momentum is not about doing more. It is about continuing to learn, adapt, and take meaningful action together.</w:t>
      </w:r>
    </w:p>
    <w:p w14:paraId="52A04B7E" w14:textId="77777777" w:rsidR="001E55FE" w:rsidRPr="00E605F6" w:rsidRDefault="001E55FE">
      <w:pPr>
        <w:spacing w:before="240" w:after="240"/>
        <w:rPr>
          <w:rFonts w:ascii="Lato" w:eastAsia="Lato" w:hAnsi="Lato" w:cs="Lato"/>
          <w:sz w:val="28"/>
          <w:szCs w:val="28"/>
        </w:rPr>
      </w:pPr>
    </w:p>
    <w:p w14:paraId="6A7CFC2F" w14:textId="77777777" w:rsidR="001E55FE" w:rsidRPr="00E605F6" w:rsidRDefault="001E55FE">
      <w:pPr>
        <w:rPr>
          <w:rFonts w:ascii="Lato" w:eastAsia="Lato" w:hAnsi="Lato" w:cs="Lato"/>
          <w:sz w:val="28"/>
          <w:szCs w:val="28"/>
        </w:rPr>
        <w:sectPr w:rsidR="001E55FE" w:rsidRPr="00E605F6" w:rsidSect="004E4C39">
          <w:pgSz w:w="12240" w:h="15840"/>
          <w:pgMar w:top="1440" w:right="1440" w:bottom="1440" w:left="1440" w:header="720" w:footer="720" w:gutter="0"/>
          <w:cols w:space="720"/>
        </w:sectPr>
      </w:pPr>
    </w:p>
    <w:p w14:paraId="4EE4EAD9" w14:textId="0BEBAEA1" w:rsidR="001E55FE" w:rsidRPr="00E605F6" w:rsidRDefault="002036B9">
      <w:pPr>
        <w:pStyle w:val="Heading1"/>
        <w:keepNext w:val="0"/>
        <w:keepLines w:val="0"/>
        <w:spacing w:before="480"/>
        <w:rPr>
          <w:rFonts w:ascii="Lato" w:eastAsia="Lato" w:hAnsi="Lato" w:cs="Lato"/>
          <w:b/>
          <w:bCs/>
          <w:sz w:val="48"/>
          <w:szCs w:val="48"/>
        </w:rPr>
      </w:pPr>
      <w:bookmarkStart w:id="109" w:name="_c6wjvxs08g9y" w:colFirst="0" w:colLast="0"/>
      <w:bookmarkStart w:id="110" w:name="_eei0zg7zusuv" w:colFirst="0" w:colLast="0"/>
      <w:bookmarkEnd w:id="109"/>
      <w:bookmarkEnd w:id="110"/>
      <w:r>
        <w:rPr>
          <w:rFonts w:ascii="Lato" w:eastAsia="Lato" w:hAnsi="Lato" w:cs="Lato"/>
          <w:b/>
          <w:bCs/>
          <w:sz w:val="48"/>
          <w:szCs w:val="48"/>
        </w:rPr>
        <w:lastRenderedPageBreak/>
        <w:t xml:space="preserve">Section 8: </w:t>
      </w:r>
      <w:r w:rsidR="00227ACB" w:rsidRPr="00E605F6">
        <w:rPr>
          <w:rFonts w:ascii="Lato" w:eastAsia="Lato" w:hAnsi="Lato" w:cs="Lato"/>
          <w:b/>
          <w:bCs/>
          <w:sz w:val="48"/>
          <w:szCs w:val="48"/>
        </w:rPr>
        <w:t>Continuing the Journey Together</w:t>
      </w:r>
    </w:p>
    <w:p w14:paraId="3F125CED" w14:textId="77777777" w:rsidR="001E55FE" w:rsidRPr="00E605F6" w:rsidRDefault="00227ACB">
      <w:pPr>
        <w:pStyle w:val="Heading2"/>
        <w:keepNext w:val="0"/>
        <w:keepLines w:val="0"/>
        <w:spacing w:after="80"/>
        <w:rPr>
          <w:rFonts w:ascii="Lato" w:eastAsia="Lato" w:hAnsi="Lato" w:cs="Lato"/>
          <w:b/>
          <w:bCs/>
          <w:sz w:val="36"/>
          <w:szCs w:val="36"/>
        </w:rPr>
      </w:pPr>
      <w:bookmarkStart w:id="111" w:name="_2d0ugmzf26k9" w:colFirst="0" w:colLast="0"/>
      <w:bookmarkEnd w:id="111"/>
      <w:r w:rsidRPr="00E605F6">
        <w:rPr>
          <w:rFonts w:ascii="Lato" w:eastAsia="Lato" w:hAnsi="Lato" w:cs="Lato"/>
          <w:b/>
          <w:bCs/>
          <w:sz w:val="36"/>
          <w:szCs w:val="36"/>
        </w:rPr>
        <w:t>Building Stronger Communities Through Collaboration</w:t>
      </w:r>
    </w:p>
    <w:p w14:paraId="3E83BE9F"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Creating meaningful transition outcomes for youth with disabilities is not the responsibility of one person, one school, one agency, or one organization. It is a shared responsibility.</w:t>
      </w:r>
    </w:p>
    <w:p w14:paraId="5F34C163"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A County Community on Transition provides a place where youth, families, educators, employers, service providers, and community organizations can come together to:</w:t>
      </w:r>
    </w:p>
    <w:p w14:paraId="05EBD4D3" w14:textId="6B970863" w:rsidR="001E55FE" w:rsidRPr="00E605F6" w:rsidRDefault="00227ACB">
      <w:pPr>
        <w:numPr>
          <w:ilvl w:val="0"/>
          <w:numId w:val="71"/>
        </w:numPr>
        <w:spacing w:before="240"/>
        <w:rPr>
          <w:rFonts w:ascii="Lato" w:eastAsia="Lato" w:hAnsi="Lato" w:cs="Lato"/>
          <w:sz w:val="28"/>
          <w:szCs w:val="28"/>
        </w:rPr>
      </w:pPr>
      <w:r w:rsidRPr="00E605F6">
        <w:rPr>
          <w:rFonts w:ascii="Lato" w:eastAsia="Lato" w:hAnsi="Lato" w:cs="Lato"/>
          <w:sz w:val="28"/>
          <w:szCs w:val="28"/>
        </w:rPr>
        <w:t>Identify community needs</w:t>
      </w:r>
    </w:p>
    <w:p w14:paraId="43505EAC" w14:textId="1C29BD1F" w:rsidR="001E55FE" w:rsidRPr="00E605F6" w:rsidRDefault="00227ACB">
      <w:pPr>
        <w:numPr>
          <w:ilvl w:val="0"/>
          <w:numId w:val="71"/>
        </w:numPr>
        <w:rPr>
          <w:rFonts w:ascii="Lato" w:eastAsia="Lato" w:hAnsi="Lato" w:cs="Lato"/>
          <w:sz w:val="28"/>
          <w:szCs w:val="28"/>
        </w:rPr>
      </w:pPr>
      <w:r w:rsidRPr="00E605F6">
        <w:rPr>
          <w:rFonts w:ascii="Lato" w:eastAsia="Lato" w:hAnsi="Lato" w:cs="Lato"/>
          <w:sz w:val="28"/>
          <w:szCs w:val="28"/>
        </w:rPr>
        <w:t>Build meaningful partnerships</w:t>
      </w:r>
    </w:p>
    <w:p w14:paraId="7D4CB2EA" w14:textId="08490B2F" w:rsidR="001E55FE" w:rsidRPr="00E605F6" w:rsidRDefault="00227ACB">
      <w:pPr>
        <w:numPr>
          <w:ilvl w:val="0"/>
          <w:numId w:val="71"/>
        </w:numPr>
        <w:rPr>
          <w:rFonts w:ascii="Lato" w:eastAsia="Lato" w:hAnsi="Lato" w:cs="Lato"/>
          <w:sz w:val="28"/>
          <w:szCs w:val="28"/>
        </w:rPr>
      </w:pPr>
      <w:r w:rsidRPr="00E605F6">
        <w:rPr>
          <w:rFonts w:ascii="Lato" w:eastAsia="Lato" w:hAnsi="Lato" w:cs="Lato"/>
          <w:sz w:val="28"/>
          <w:szCs w:val="28"/>
        </w:rPr>
        <w:t>Connect resources and opportunities</w:t>
      </w:r>
    </w:p>
    <w:p w14:paraId="0278B153" w14:textId="753EB109" w:rsidR="001E55FE" w:rsidRPr="00E605F6" w:rsidRDefault="00227ACB">
      <w:pPr>
        <w:numPr>
          <w:ilvl w:val="0"/>
          <w:numId w:val="71"/>
        </w:numPr>
        <w:rPr>
          <w:rFonts w:ascii="Lato" w:eastAsia="Lato" w:hAnsi="Lato" w:cs="Lato"/>
          <w:sz w:val="28"/>
          <w:szCs w:val="28"/>
        </w:rPr>
      </w:pPr>
      <w:r w:rsidRPr="00E605F6">
        <w:rPr>
          <w:rFonts w:ascii="Lato" w:eastAsia="Lato" w:hAnsi="Lato" w:cs="Lato"/>
          <w:sz w:val="28"/>
          <w:szCs w:val="28"/>
        </w:rPr>
        <w:t>Address barriers</w:t>
      </w:r>
    </w:p>
    <w:p w14:paraId="6B37696F" w14:textId="011A917F" w:rsidR="001E55FE" w:rsidRPr="00E605F6" w:rsidRDefault="00227ACB">
      <w:pPr>
        <w:numPr>
          <w:ilvl w:val="0"/>
          <w:numId w:val="71"/>
        </w:numPr>
        <w:spacing w:after="240"/>
        <w:rPr>
          <w:rFonts w:ascii="Lato" w:eastAsia="Lato" w:hAnsi="Lato" w:cs="Lato"/>
          <w:sz w:val="28"/>
          <w:szCs w:val="28"/>
        </w:rPr>
      </w:pPr>
      <w:r w:rsidRPr="00E605F6">
        <w:rPr>
          <w:rFonts w:ascii="Lato" w:eastAsia="Lato" w:hAnsi="Lato" w:cs="Lato"/>
          <w:sz w:val="28"/>
          <w:szCs w:val="28"/>
        </w:rPr>
        <w:t>Create solutions that improve transition outcomes</w:t>
      </w:r>
    </w:p>
    <w:p w14:paraId="47D4AE9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Throughout this Playbook, your team has explored the key elements of building and sustaining a strong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w:t>
      </w:r>
    </w:p>
    <w:p w14:paraId="453A39DC" w14:textId="47552BB8" w:rsidR="001E55FE" w:rsidRPr="00E605F6" w:rsidRDefault="00227ACB" w:rsidP="002036B9">
      <w:pPr>
        <w:spacing w:before="240" w:after="240"/>
        <w:jc w:val="center"/>
        <w:rPr>
          <w:rFonts w:ascii="Lato" w:eastAsia="Lato" w:hAnsi="Lato" w:cs="Lato"/>
          <w:b/>
          <w:bCs/>
          <w:sz w:val="28"/>
          <w:szCs w:val="28"/>
        </w:rPr>
      </w:pPr>
      <w:r w:rsidRPr="00E605F6">
        <w:rPr>
          <w:rFonts w:ascii="Lato" w:eastAsia="Nova Mono" w:hAnsi="Lato" w:cs="Nova Mono"/>
          <w:b/>
          <w:bCs/>
          <w:sz w:val="28"/>
          <w:szCs w:val="28"/>
        </w:rPr>
        <w:t xml:space="preserve">Build the Team </w:t>
      </w:r>
      <w:r w:rsidRPr="00E605F6">
        <w:rPr>
          <w:rFonts w:eastAsia="Nova Mono"/>
          <w:b/>
          <w:bCs/>
          <w:sz w:val="28"/>
          <w:szCs w:val="28"/>
        </w:rPr>
        <w:t>→</w:t>
      </w:r>
      <w:r w:rsidRPr="00E605F6">
        <w:rPr>
          <w:rFonts w:ascii="Lato" w:eastAsia="Nova Mono" w:hAnsi="Lato" w:cs="Nova Mono"/>
          <w:b/>
          <w:bCs/>
          <w:sz w:val="28"/>
          <w:szCs w:val="28"/>
        </w:rPr>
        <w:t xml:space="preserve"> Establish a Shared Direction </w:t>
      </w:r>
      <w:r w:rsidRPr="00E605F6">
        <w:rPr>
          <w:rFonts w:eastAsia="Nova Mono"/>
          <w:b/>
          <w:bCs/>
          <w:sz w:val="28"/>
          <w:szCs w:val="28"/>
        </w:rPr>
        <w:t>→</w:t>
      </w:r>
      <w:r w:rsidRPr="00E605F6">
        <w:rPr>
          <w:rFonts w:ascii="Lato" w:eastAsia="Nova Mono" w:hAnsi="Lato" w:cs="Nova Mono"/>
          <w:b/>
          <w:bCs/>
          <w:sz w:val="28"/>
          <w:szCs w:val="28"/>
        </w:rPr>
        <w:t xml:space="preserve"> Create Effective Structures </w:t>
      </w:r>
      <w:r w:rsidRPr="00E605F6">
        <w:rPr>
          <w:rFonts w:eastAsia="Nova Mono"/>
          <w:b/>
          <w:bCs/>
          <w:sz w:val="28"/>
          <w:szCs w:val="28"/>
        </w:rPr>
        <w:t>→</w:t>
      </w:r>
      <w:r w:rsidRPr="00E605F6">
        <w:rPr>
          <w:rFonts w:ascii="Lato" w:eastAsia="Nova Mono" w:hAnsi="Lato" w:cs="Nova Mono"/>
          <w:b/>
          <w:bCs/>
          <w:sz w:val="28"/>
          <w:szCs w:val="28"/>
        </w:rPr>
        <w:t xml:space="preserve"> Understand Your Community </w:t>
      </w:r>
      <w:r w:rsidRPr="00E605F6">
        <w:rPr>
          <w:rFonts w:eastAsia="Nova Mono"/>
          <w:b/>
          <w:bCs/>
          <w:sz w:val="28"/>
          <w:szCs w:val="28"/>
        </w:rPr>
        <w:t>→</w:t>
      </w:r>
      <w:r w:rsidRPr="00E605F6">
        <w:rPr>
          <w:rFonts w:ascii="Lato" w:eastAsia="Nova Mono" w:hAnsi="Lato" w:cs="Nova Mono"/>
          <w:b/>
          <w:bCs/>
          <w:sz w:val="28"/>
          <w:szCs w:val="28"/>
        </w:rPr>
        <w:t xml:space="preserve"> Take Action </w:t>
      </w:r>
      <w:r w:rsidRPr="00E605F6">
        <w:rPr>
          <w:rFonts w:eastAsia="Nova Mono"/>
          <w:b/>
          <w:bCs/>
          <w:sz w:val="28"/>
          <w:szCs w:val="28"/>
        </w:rPr>
        <w:t>→</w:t>
      </w:r>
      <w:r w:rsidRPr="00E605F6">
        <w:rPr>
          <w:rFonts w:ascii="Lato" w:eastAsia="Nova Mono" w:hAnsi="Lato" w:cs="Nova Mono"/>
          <w:b/>
          <w:bCs/>
          <w:sz w:val="28"/>
          <w:szCs w:val="28"/>
        </w:rPr>
        <w:t xml:space="preserve"> </w:t>
      </w:r>
      <w:r w:rsidR="002036B9">
        <w:rPr>
          <w:rFonts w:ascii="Lato" w:eastAsia="Nova Mono" w:hAnsi="Lato" w:cs="Nova Mono"/>
          <w:b/>
          <w:bCs/>
          <w:sz w:val="28"/>
          <w:szCs w:val="28"/>
        </w:rPr>
        <w:t xml:space="preserve">               </w:t>
      </w:r>
      <w:r w:rsidRPr="00E605F6">
        <w:rPr>
          <w:rFonts w:ascii="Lato" w:eastAsia="Nova Mono" w:hAnsi="Lato" w:cs="Nova Mono"/>
          <w:b/>
          <w:bCs/>
          <w:sz w:val="28"/>
          <w:szCs w:val="28"/>
        </w:rPr>
        <w:t>Reflect and Improve</w:t>
      </w:r>
    </w:p>
    <w:p w14:paraId="65CA7B72" w14:textId="0B61696B" w:rsidR="001E55FE" w:rsidRDefault="00227ACB">
      <w:pPr>
        <w:spacing w:before="240" w:after="240"/>
        <w:rPr>
          <w:rFonts w:ascii="Lato" w:eastAsia="Lato" w:hAnsi="Lato" w:cs="Lato"/>
          <w:sz w:val="28"/>
          <w:szCs w:val="28"/>
        </w:rPr>
      </w:pPr>
      <w:r w:rsidRPr="00E605F6">
        <w:rPr>
          <w:rFonts w:ascii="Lato" w:eastAsia="Lato" w:hAnsi="Lato" w:cs="Lato"/>
          <w:sz w:val="28"/>
          <w:szCs w:val="28"/>
        </w:rPr>
        <w:t>The work does not end when an action plan is completed. Each success, challenge, partnership, and new opportunity provides information that can help your team determine what comes next.</w:t>
      </w:r>
    </w:p>
    <w:p w14:paraId="3315F055" w14:textId="6BB1CB23" w:rsidR="00235461" w:rsidRDefault="00235461">
      <w:pPr>
        <w:spacing w:before="240" w:after="240"/>
        <w:rPr>
          <w:rFonts w:ascii="Lato" w:eastAsia="Lato" w:hAnsi="Lato" w:cs="Lato"/>
          <w:sz w:val="28"/>
          <w:szCs w:val="28"/>
        </w:rPr>
      </w:pPr>
    </w:p>
    <w:p w14:paraId="1ECAEAE3" w14:textId="69A1D2F7" w:rsidR="00235461" w:rsidRDefault="00235461">
      <w:pPr>
        <w:spacing w:before="240" w:after="240"/>
        <w:rPr>
          <w:rFonts w:ascii="Lato" w:eastAsia="Lato" w:hAnsi="Lato" w:cs="Lato"/>
          <w:sz w:val="28"/>
          <w:szCs w:val="28"/>
        </w:rPr>
      </w:pPr>
    </w:p>
    <w:p w14:paraId="00273908" w14:textId="77777777" w:rsidR="00235461" w:rsidRPr="00E605F6" w:rsidRDefault="00235461">
      <w:pPr>
        <w:spacing w:before="240" w:after="240"/>
        <w:rPr>
          <w:rFonts w:ascii="Lato" w:eastAsia="Lato" w:hAnsi="Lato" w:cs="Lato"/>
          <w:sz w:val="28"/>
          <w:szCs w:val="28"/>
        </w:rPr>
      </w:pPr>
    </w:p>
    <w:p w14:paraId="23EEAC0B" w14:textId="77777777" w:rsidR="001E55FE" w:rsidRPr="00E605F6" w:rsidRDefault="00227ACB">
      <w:pPr>
        <w:pStyle w:val="Heading2"/>
        <w:keepNext w:val="0"/>
        <w:keepLines w:val="0"/>
        <w:spacing w:after="80"/>
        <w:rPr>
          <w:rFonts w:ascii="Lato" w:eastAsia="Lato" w:hAnsi="Lato" w:cs="Lato"/>
          <w:b/>
          <w:bCs/>
          <w:sz w:val="36"/>
          <w:szCs w:val="36"/>
        </w:rPr>
      </w:pPr>
      <w:bookmarkStart w:id="112" w:name="_b20n6xucovfq" w:colFirst="0" w:colLast="0"/>
      <w:bookmarkEnd w:id="112"/>
      <w:r w:rsidRPr="00E605F6">
        <w:rPr>
          <w:rFonts w:ascii="Lato" w:eastAsia="Lato" w:hAnsi="Lato" w:cs="Lato"/>
          <w:b/>
          <w:bCs/>
          <w:sz w:val="36"/>
          <w:szCs w:val="36"/>
        </w:rPr>
        <w:lastRenderedPageBreak/>
        <w:t>Keep Moving Forward</w:t>
      </w:r>
    </w:p>
    <w:p w14:paraId="164ADD7E"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Every </w:t>
      </w:r>
      <w:proofErr w:type="spellStart"/>
      <w:r w:rsidRPr="00E605F6">
        <w:rPr>
          <w:rFonts w:ascii="Lato" w:eastAsia="Lato" w:hAnsi="Lato" w:cs="Lato"/>
          <w:sz w:val="28"/>
          <w:szCs w:val="28"/>
        </w:rPr>
        <w:t>CCoT</w:t>
      </w:r>
      <w:proofErr w:type="spellEnd"/>
      <w:r w:rsidRPr="00E605F6">
        <w:rPr>
          <w:rFonts w:ascii="Lato" w:eastAsia="Lato" w:hAnsi="Lato" w:cs="Lato"/>
          <w:sz w:val="28"/>
          <w:szCs w:val="28"/>
        </w:rPr>
        <w:t xml:space="preserve"> is at a different point in its journey. Some teams are just getting started, while others are strengthening long-standing partnerships or expanding their impact.</w:t>
      </w:r>
    </w:p>
    <w:p w14:paraId="511FE6CA" w14:textId="77777777" w:rsidR="001E55FE" w:rsidRPr="00E605F6" w:rsidRDefault="00227ACB" w:rsidP="000865A8">
      <w:pPr>
        <w:spacing w:before="240"/>
        <w:rPr>
          <w:rFonts w:ascii="Lato" w:eastAsia="Lato" w:hAnsi="Lato" w:cs="Lato"/>
          <w:sz w:val="28"/>
          <w:szCs w:val="28"/>
        </w:rPr>
      </w:pPr>
      <w:r w:rsidRPr="00E605F6">
        <w:rPr>
          <w:rFonts w:ascii="Lato" w:eastAsia="Lato" w:hAnsi="Lato" w:cs="Lato"/>
          <w:sz w:val="28"/>
          <w:szCs w:val="28"/>
        </w:rPr>
        <w:t>Wherever your team is today, consider:</w:t>
      </w:r>
    </w:p>
    <w:p w14:paraId="4FE5C02E" w14:textId="77777777" w:rsidR="001E55FE" w:rsidRPr="00E605F6" w:rsidRDefault="00227ACB">
      <w:pPr>
        <w:pStyle w:val="Heading3"/>
        <w:keepNext w:val="0"/>
        <w:keepLines w:val="0"/>
        <w:numPr>
          <w:ilvl w:val="0"/>
          <w:numId w:val="35"/>
        </w:numPr>
        <w:spacing w:before="0" w:after="0"/>
        <w:rPr>
          <w:rFonts w:ascii="Lato" w:eastAsia="Lato" w:hAnsi="Lato" w:cs="Lato"/>
        </w:rPr>
      </w:pPr>
      <w:bookmarkStart w:id="113" w:name="_jaxbmunak12j" w:colFirst="0" w:colLast="0"/>
      <w:bookmarkEnd w:id="113"/>
      <w:r w:rsidRPr="00E605F6">
        <w:rPr>
          <w:rFonts w:ascii="Lato" w:eastAsia="Lato" w:hAnsi="Lato" w:cs="Lato"/>
          <w:color w:val="000000"/>
        </w:rPr>
        <w:t>What is one strength we can continue to build upon?</w:t>
      </w:r>
    </w:p>
    <w:p w14:paraId="3C0A74A9" w14:textId="77777777" w:rsidR="001E55FE" w:rsidRPr="00E605F6" w:rsidRDefault="00227ACB">
      <w:pPr>
        <w:pStyle w:val="Heading3"/>
        <w:keepNext w:val="0"/>
        <w:keepLines w:val="0"/>
        <w:numPr>
          <w:ilvl w:val="0"/>
          <w:numId w:val="35"/>
        </w:numPr>
        <w:spacing w:before="0" w:after="0"/>
        <w:rPr>
          <w:rFonts w:ascii="Lato" w:eastAsia="Lato" w:hAnsi="Lato" w:cs="Lato"/>
        </w:rPr>
      </w:pPr>
      <w:bookmarkStart w:id="114" w:name="_5z01l5mp5czu" w:colFirst="0" w:colLast="0"/>
      <w:bookmarkEnd w:id="114"/>
      <w:r w:rsidRPr="00E605F6">
        <w:rPr>
          <w:rFonts w:ascii="Lato" w:eastAsia="Lato" w:hAnsi="Lato" w:cs="Lato"/>
          <w:color w:val="000000"/>
        </w:rPr>
        <w:t>What is one opportunity we want to pursue?</w:t>
      </w:r>
    </w:p>
    <w:p w14:paraId="782A49F6" w14:textId="77777777" w:rsidR="001E55FE" w:rsidRPr="00E605F6" w:rsidRDefault="00227ACB">
      <w:pPr>
        <w:pStyle w:val="Heading3"/>
        <w:keepNext w:val="0"/>
        <w:keepLines w:val="0"/>
        <w:numPr>
          <w:ilvl w:val="0"/>
          <w:numId w:val="35"/>
        </w:numPr>
        <w:spacing w:before="0"/>
        <w:rPr>
          <w:rFonts w:ascii="Lato" w:eastAsia="Lato" w:hAnsi="Lato" w:cs="Lato"/>
        </w:rPr>
      </w:pPr>
      <w:bookmarkStart w:id="115" w:name="_n9lgvuq80yep" w:colFirst="0" w:colLast="0"/>
      <w:bookmarkEnd w:id="115"/>
      <w:r w:rsidRPr="00E605F6">
        <w:rPr>
          <w:rFonts w:ascii="Lato" w:eastAsia="Lato" w:hAnsi="Lato" w:cs="Lato"/>
          <w:color w:val="000000"/>
        </w:rPr>
        <w:t>What is one action we can take together?</w:t>
      </w:r>
    </w:p>
    <w:p w14:paraId="09646904"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 xml:space="preserve">There is no finish line for community collaboration. As communities change, </w:t>
      </w:r>
      <w:proofErr w:type="spellStart"/>
      <w:r w:rsidRPr="00E605F6">
        <w:rPr>
          <w:rFonts w:ascii="Lato" w:eastAsia="Lato" w:hAnsi="Lato" w:cs="Lato"/>
          <w:sz w:val="28"/>
          <w:szCs w:val="28"/>
        </w:rPr>
        <w:t>CCoTs</w:t>
      </w:r>
      <w:proofErr w:type="spellEnd"/>
      <w:r w:rsidRPr="00E605F6">
        <w:rPr>
          <w:rFonts w:ascii="Lato" w:eastAsia="Lato" w:hAnsi="Lato" w:cs="Lato"/>
          <w:sz w:val="28"/>
          <w:szCs w:val="28"/>
        </w:rPr>
        <w:t xml:space="preserve"> continue to listen, learn, adapt, and grow.</w:t>
      </w:r>
    </w:p>
    <w:p w14:paraId="6C1D81A9" w14:textId="77777777" w:rsidR="001E55FE" w:rsidRPr="00E605F6" w:rsidRDefault="00227ACB">
      <w:pPr>
        <w:spacing w:before="240" w:after="240"/>
        <w:rPr>
          <w:rFonts w:ascii="Lato" w:eastAsia="Lato" w:hAnsi="Lato" w:cs="Lato"/>
          <w:sz w:val="28"/>
          <w:szCs w:val="28"/>
        </w:rPr>
      </w:pPr>
      <w:r w:rsidRPr="00E605F6">
        <w:rPr>
          <w:rFonts w:ascii="Lato" w:eastAsia="Lato" w:hAnsi="Lato" w:cs="Lato"/>
          <w:sz w:val="28"/>
          <w:szCs w:val="28"/>
        </w:rPr>
        <w:t>Small, intentional actions—taken together over time—can lead to meaningful and lasting improvements for youth with disabilities and their families.</w:t>
      </w:r>
    </w:p>
    <w:p w14:paraId="43042DF9" w14:textId="77777777" w:rsidR="001E55FE" w:rsidRPr="00E605F6" w:rsidRDefault="00227ACB">
      <w:pPr>
        <w:pStyle w:val="Heading3"/>
        <w:keepNext w:val="0"/>
        <w:keepLines w:val="0"/>
        <w:spacing w:before="280"/>
        <w:rPr>
          <w:rFonts w:ascii="Lato" w:eastAsia="Lato" w:hAnsi="Lato" w:cs="Lato"/>
        </w:rPr>
      </w:pPr>
      <w:bookmarkStart w:id="116" w:name="_3abmu088tnax" w:colFirst="0" w:colLast="0"/>
      <w:bookmarkEnd w:id="116"/>
      <w:r w:rsidRPr="00E605F6">
        <w:rPr>
          <w:rFonts w:ascii="Lato" w:hAnsi="Lato"/>
          <w:b/>
          <w:bCs/>
          <w:noProof/>
          <w:color w:val="000000"/>
          <w:sz w:val="22"/>
          <w:szCs w:val="22"/>
        </w:rPr>
        <w:drawing>
          <wp:inline distT="114300" distB="114300" distL="114300" distR="114300" wp14:anchorId="3DC992F0" wp14:editId="4BCA47BB">
            <wp:extent cx="315531" cy="315531"/>
            <wp:effectExtent l="0" t="0" r="0" b="0"/>
            <wp:docPr id="21" name="image5.png" descr="A hand pointing at a network icon&#10;&#10;AI-generated content may be incorrect."/>
            <wp:cNvGraphicFramePr/>
            <a:graphic xmlns:a="http://schemas.openxmlformats.org/drawingml/2006/main">
              <a:graphicData uri="http://schemas.openxmlformats.org/drawingml/2006/picture">
                <pic:pic xmlns:pic="http://schemas.openxmlformats.org/drawingml/2006/picture">
                  <pic:nvPicPr>
                    <pic:cNvPr id="21" name="image5.png" descr="A hand pointing at a network icon&#10;&#10;AI-generated content may be incorrect."/>
                    <pic:cNvPicPr preferRelativeResize="0"/>
                  </pic:nvPicPr>
                  <pic:blipFill>
                    <a:blip r:embed="rId14"/>
                    <a:srcRect/>
                    <a:stretch>
                      <a:fillRect/>
                    </a:stretch>
                  </pic:blipFill>
                  <pic:spPr>
                    <a:xfrm>
                      <a:off x="0" y="0"/>
                      <a:ext cx="315531" cy="315531"/>
                    </a:xfrm>
                    <a:prstGeom prst="rect">
                      <a:avLst/>
                    </a:prstGeom>
                    <a:ln/>
                  </pic:spPr>
                </pic:pic>
              </a:graphicData>
            </a:graphic>
          </wp:inline>
        </w:drawing>
      </w:r>
      <w:r w:rsidRPr="00E605F6">
        <w:rPr>
          <w:rFonts w:ascii="Lato" w:eastAsia="Lato" w:hAnsi="Lato" w:cs="Lato"/>
          <w:b/>
          <w:bCs/>
          <w:color w:val="000000"/>
        </w:rPr>
        <w:t xml:space="preserve">Team Takeaway:  </w:t>
      </w:r>
      <w:r w:rsidRPr="00E605F6">
        <w:rPr>
          <w:rFonts w:ascii="Lato" w:eastAsia="Lato" w:hAnsi="Lato" w:cs="Lato"/>
        </w:rPr>
        <w:t>Our work is stronger when we do it together. Every partnership, conversation, and action step can create new possibilities for youth and families.</w:t>
      </w:r>
    </w:p>
    <w:p w14:paraId="126493C9" w14:textId="77777777" w:rsidR="001E55FE" w:rsidRPr="00E605F6" w:rsidRDefault="00227ACB">
      <w:pPr>
        <w:spacing w:before="240" w:after="240"/>
        <w:rPr>
          <w:rFonts w:ascii="Lato" w:eastAsia="Lato" w:hAnsi="Lato" w:cs="Lato"/>
          <w:b/>
          <w:bCs/>
          <w:sz w:val="36"/>
          <w:szCs w:val="36"/>
        </w:rPr>
      </w:pPr>
      <w:r w:rsidRPr="00E605F6">
        <w:rPr>
          <w:rFonts w:ascii="Lato" w:eastAsia="Lato" w:hAnsi="Lato" w:cs="Lato"/>
          <w:b/>
          <w:bCs/>
          <w:sz w:val="36"/>
          <w:szCs w:val="36"/>
        </w:rPr>
        <w:t xml:space="preserve">Final Reflection </w:t>
      </w:r>
    </w:p>
    <w:p w14:paraId="37862FD5" w14:textId="77777777" w:rsidR="001E55FE" w:rsidRPr="00E605F6" w:rsidRDefault="00227ACB">
      <w:pPr>
        <w:pStyle w:val="Heading2"/>
        <w:keepNext w:val="0"/>
        <w:keepLines w:val="0"/>
        <w:spacing w:after="80"/>
        <w:rPr>
          <w:rFonts w:ascii="Lato" w:eastAsia="Lato" w:hAnsi="Lato" w:cs="Lato"/>
          <w:b/>
          <w:bCs/>
          <w:sz w:val="28"/>
          <w:szCs w:val="28"/>
        </w:rPr>
      </w:pPr>
      <w:bookmarkStart w:id="117" w:name="_c7lxgenw9mvy" w:colFirst="0" w:colLast="0"/>
      <w:bookmarkEnd w:id="117"/>
      <w:r w:rsidRPr="00E605F6">
        <w:rPr>
          <w:rFonts w:ascii="Lato" w:eastAsia="Lato" w:hAnsi="Lato" w:cs="Lato"/>
          <w:b/>
          <w:bCs/>
          <w:sz w:val="28"/>
          <w:szCs w:val="28"/>
        </w:rPr>
        <w:t xml:space="preserve">Our </w:t>
      </w:r>
      <w:proofErr w:type="spellStart"/>
      <w:r w:rsidRPr="00E605F6">
        <w:rPr>
          <w:rFonts w:ascii="Lato" w:eastAsia="Lato" w:hAnsi="Lato" w:cs="Lato"/>
          <w:b/>
          <w:bCs/>
          <w:sz w:val="28"/>
          <w:szCs w:val="28"/>
        </w:rPr>
        <w:t>CCoT</w:t>
      </w:r>
      <w:proofErr w:type="spellEnd"/>
      <w:r w:rsidRPr="00E605F6">
        <w:rPr>
          <w:rFonts w:ascii="Lato" w:eastAsia="Lato" w:hAnsi="Lato" w:cs="Lato"/>
          <w:b/>
          <w:bCs/>
          <w:sz w:val="28"/>
          <w:szCs w:val="28"/>
        </w:rPr>
        <w:t>: Looking Ahead</w:t>
      </w:r>
    </w:p>
    <w:p w14:paraId="31E5BF7E" w14:textId="77777777" w:rsidR="001E55FE" w:rsidRPr="00E605F6" w:rsidRDefault="00227ACB">
      <w:pPr>
        <w:spacing w:before="240" w:after="240"/>
        <w:rPr>
          <w:rFonts w:ascii="Lato" w:eastAsia="Lato" w:hAnsi="Lato" w:cs="Lato"/>
          <w:sz w:val="28"/>
          <w:szCs w:val="28"/>
        </w:rPr>
      </w:pPr>
      <w:r w:rsidRPr="00E605F6">
        <w:rPr>
          <w:rFonts w:ascii="Lato" w:eastAsia="Lato" w:hAnsi="Lato" w:cs="Lato"/>
          <w:b/>
          <w:bCs/>
          <w:noProof/>
          <w:sz w:val="28"/>
          <w:szCs w:val="28"/>
        </w:rPr>
        <w:drawing>
          <wp:inline distT="114300" distB="114300" distL="114300" distR="114300" wp14:anchorId="7BA9DB0D" wp14:editId="0FF3C368">
            <wp:extent cx="271463" cy="238558"/>
            <wp:effectExtent l="0" t="0" r="0" b="0"/>
            <wp:docPr id="45" name="image9.png" descr="A group of blue and green rectangular speech bubbles icon&#10;&#10;AI-generated content may be incorrect."/>
            <wp:cNvGraphicFramePr/>
            <a:graphic xmlns:a="http://schemas.openxmlformats.org/drawingml/2006/main">
              <a:graphicData uri="http://schemas.openxmlformats.org/drawingml/2006/picture">
                <pic:pic xmlns:pic="http://schemas.openxmlformats.org/drawingml/2006/picture">
                  <pic:nvPicPr>
                    <pic:cNvPr id="45" name="image9.png" descr="A group of blue and green rectangular speech bubbles icon&#10;&#10;AI-generated content may be incorrect."/>
                    <pic:cNvPicPr preferRelativeResize="0"/>
                  </pic:nvPicPr>
                  <pic:blipFill>
                    <a:blip r:embed="rId11"/>
                    <a:srcRect/>
                    <a:stretch>
                      <a:fillRect/>
                    </a:stretch>
                  </pic:blipFill>
                  <pic:spPr>
                    <a:xfrm>
                      <a:off x="0" y="0"/>
                      <a:ext cx="271463" cy="238558"/>
                    </a:xfrm>
                    <a:prstGeom prst="rect">
                      <a:avLst/>
                    </a:prstGeom>
                    <a:ln/>
                  </pic:spPr>
                </pic:pic>
              </a:graphicData>
            </a:graphic>
          </wp:inline>
        </w:drawing>
      </w:r>
      <w:r w:rsidRPr="00E605F6">
        <w:rPr>
          <w:rFonts w:ascii="Lato" w:eastAsia="Lato" w:hAnsi="Lato" w:cs="Lato"/>
          <w:b/>
          <w:bCs/>
          <w:sz w:val="28"/>
          <w:szCs w:val="28"/>
        </w:rPr>
        <w:t>Pause &amp; Reflect:</w:t>
      </w:r>
      <w:r w:rsidRPr="00E605F6">
        <w:rPr>
          <w:rFonts w:ascii="Lato" w:eastAsia="Lato" w:hAnsi="Lato" w:cs="Lato"/>
          <w:sz w:val="28"/>
          <w:szCs w:val="28"/>
        </w:rPr>
        <w:t xml:space="preserve"> As your team continues its work, take a few moments to reflect together:</w:t>
      </w:r>
    </w:p>
    <w:p w14:paraId="55F018B1" w14:textId="77777777" w:rsidR="001E55FE" w:rsidRPr="00E605F6" w:rsidRDefault="00227ACB">
      <w:pPr>
        <w:numPr>
          <w:ilvl w:val="0"/>
          <w:numId w:val="20"/>
        </w:numPr>
        <w:spacing w:before="240"/>
        <w:rPr>
          <w:rFonts w:ascii="Lato" w:eastAsia="Lato" w:hAnsi="Lato" w:cs="Lato"/>
          <w:sz w:val="28"/>
          <w:szCs w:val="28"/>
        </w:rPr>
      </w:pPr>
      <w:r w:rsidRPr="00E605F6">
        <w:rPr>
          <w:rFonts w:ascii="Lato" w:eastAsia="Lato" w:hAnsi="Lato" w:cs="Lato"/>
          <w:sz w:val="28"/>
          <w:szCs w:val="28"/>
        </w:rPr>
        <w:t>What accomplishment are we most proud of?</w:t>
      </w:r>
    </w:p>
    <w:p w14:paraId="76F028EC" w14:textId="77777777" w:rsidR="001E55FE" w:rsidRPr="00E605F6" w:rsidRDefault="00227ACB">
      <w:pPr>
        <w:numPr>
          <w:ilvl w:val="0"/>
          <w:numId w:val="20"/>
        </w:numPr>
        <w:rPr>
          <w:rFonts w:ascii="Lato" w:eastAsia="Lato" w:hAnsi="Lato" w:cs="Lato"/>
          <w:sz w:val="28"/>
          <w:szCs w:val="28"/>
        </w:rPr>
      </w:pPr>
      <w:r w:rsidRPr="00E605F6">
        <w:rPr>
          <w:rFonts w:ascii="Lato" w:eastAsia="Lato" w:hAnsi="Lato" w:cs="Lato"/>
          <w:sz w:val="28"/>
          <w:szCs w:val="28"/>
        </w:rPr>
        <w:t>What have we learned from one another?</w:t>
      </w:r>
    </w:p>
    <w:p w14:paraId="765ED1C7" w14:textId="77777777" w:rsidR="001E55FE" w:rsidRPr="00E605F6" w:rsidRDefault="00227ACB">
      <w:pPr>
        <w:numPr>
          <w:ilvl w:val="0"/>
          <w:numId w:val="20"/>
        </w:numPr>
        <w:rPr>
          <w:rFonts w:ascii="Lato" w:eastAsia="Lato" w:hAnsi="Lato" w:cs="Lato"/>
          <w:sz w:val="28"/>
          <w:szCs w:val="28"/>
        </w:rPr>
      </w:pPr>
      <w:r w:rsidRPr="00E605F6">
        <w:rPr>
          <w:rFonts w:ascii="Lato" w:eastAsia="Lato" w:hAnsi="Lato" w:cs="Lato"/>
          <w:sz w:val="28"/>
          <w:szCs w:val="28"/>
        </w:rPr>
        <w:t>How have youth and families shaped our work?</w:t>
      </w:r>
    </w:p>
    <w:p w14:paraId="2EA2BCCD" w14:textId="77777777" w:rsidR="001E55FE" w:rsidRPr="00E605F6" w:rsidRDefault="00227ACB">
      <w:pPr>
        <w:numPr>
          <w:ilvl w:val="0"/>
          <w:numId w:val="20"/>
        </w:numPr>
        <w:rPr>
          <w:rFonts w:ascii="Lato" w:eastAsia="Lato" w:hAnsi="Lato" w:cs="Lato"/>
          <w:sz w:val="28"/>
          <w:szCs w:val="28"/>
        </w:rPr>
      </w:pPr>
      <w:r w:rsidRPr="00E605F6">
        <w:rPr>
          <w:rFonts w:ascii="Lato" w:eastAsia="Lato" w:hAnsi="Lato" w:cs="Lato"/>
          <w:sz w:val="28"/>
          <w:szCs w:val="28"/>
        </w:rPr>
        <w:t>What partnership has grown stronger?</w:t>
      </w:r>
    </w:p>
    <w:p w14:paraId="3431C18A" w14:textId="7BC39F93" w:rsidR="001E55FE" w:rsidRDefault="00227ACB">
      <w:pPr>
        <w:numPr>
          <w:ilvl w:val="0"/>
          <w:numId w:val="20"/>
        </w:numPr>
        <w:spacing w:after="240"/>
        <w:rPr>
          <w:rFonts w:ascii="Lato" w:eastAsia="Lato" w:hAnsi="Lato" w:cs="Lato"/>
          <w:sz w:val="28"/>
          <w:szCs w:val="28"/>
        </w:rPr>
      </w:pPr>
      <w:r w:rsidRPr="00E605F6">
        <w:rPr>
          <w:rFonts w:ascii="Lato" w:eastAsia="Lato" w:hAnsi="Lato" w:cs="Lato"/>
          <w:sz w:val="28"/>
          <w:szCs w:val="28"/>
        </w:rPr>
        <w:t>What is one priority we will focus on next?</w:t>
      </w:r>
    </w:p>
    <w:p w14:paraId="1ACDC909" w14:textId="77777777" w:rsidR="00235461" w:rsidRPr="00E605F6" w:rsidRDefault="00235461" w:rsidP="00235461">
      <w:pPr>
        <w:spacing w:after="240"/>
        <w:rPr>
          <w:rFonts w:ascii="Lato" w:eastAsia="Lato" w:hAnsi="Lato" w:cs="Lato"/>
          <w:sz w:val="28"/>
          <w:szCs w:val="28"/>
        </w:rPr>
      </w:pPr>
    </w:p>
    <w:p w14:paraId="73DAA665" w14:textId="77777777" w:rsidR="001E55FE" w:rsidRPr="00E605F6" w:rsidRDefault="00227ACB">
      <w:pPr>
        <w:pStyle w:val="Heading3"/>
        <w:keepNext w:val="0"/>
        <w:keepLines w:val="0"/>
        <w:spacing w:before="280"/>
        <w:rPr>
          <w:rFonts w:ascii="Lato" w:eastAsia="Lato" w:hAnsi="Lato" w:cs="Lato"/>
          <w:b/>
          <w:bCs/>
          <w:color w:val="000000"/>
        </w:rPr>
      </w:pPr>
      <w:bookmarkStart w:id="118" w:name="_4um37i402erz" w:colFirst="0" w:colLast="0"/>
      <w:bookmarkEnd w:id="118"/>
      <w:r w:rsidRPr="00E605F6">
        <w:rPr>
          <w:rFonts w:ascii="Lato" w:eastAsia="Lato" w:hAnsi="Lato" w:cs="Lato"/>
          <w:b/>
          <w:bCs/>
          <w:color w:val="000000"/>
        </w:rPr>
        <w:lastRenderedPageBreak/>
        <w:t>Our Next Step</w:t>
      </w:r>
    </w:p>
    <w:p w14:paraId="262E53AC" w14:textId="77777777" w:rsidR="001E55FE" w:rsidRPr="00E605F6" w:rsidRDefault="00227ACB">
      <w:pPr>
        <w:numPr>
          <w:ilvl w:val="0"/>
          <w:numId w:val="19"/>
        </w:numPr>
        <w:spacing w:before="240"/>
        <w:rPr>
          <w:rFonts w:ascii="Lato" w:eastAsia="Lato" w:hAnsi="Lato" w:cs="Lato"/>
          <w:sz w:val="28"/>
          <w:szCs w:val="28"/>
        </w:rPr>
      </w:pPr>
      <w:r w:rsidRPr="00E605F6">
        <w:rPr>
          <w:rFonts w:ascii="Lato" w:eastAsia="Lato" w:hAnsi="Lato" w:cs="Lato"/>
          <w:sz w:val="28"/>
          <w:szCs w:val="28"/>
        </w:rPr>
        <w:t>One action we will take together is:</w:t>
      </w:r>
    </w:p>
    <w:p w14:paraId="5A4CC560" w14:textId="77777777" w:rsidR="001E55FE" w:rsidRPr="00E605F6" w:rsidRDefault="00227ACB">
      <w:pPr>
        <w:numPr>
          <w:ilvl w:val="0"/>
          <w:numId w:val="19"/>
        </w:numPr>
        <w:rPr>
          <w:rFonts w:ascii="Lato" w:eastAsia="Lato" w:hAnsi="Lato" w:cs="Lato"/>
          <w:sz w:val="28"/>
          <w:szCs w:val="28"/>
        </w:rPr>
      </w:pPr>
      <w:r w:rsidRPr="00E605F6">
        <w:rPr>
          <w:rFonts w:ascii="Lato" w:eastAsia="Lato" w:hAnsi="Lato" w:cs="Lato"/>
          <w:sz w:val="28"/>
          <w:szCs w:val="28"/>
        </w:rPr>
        <w:t>Who will help move it forward?</w:t>
      </w:r>
    </w:p>
    <w:p w14:paraId="6544F59C" w14:textId="77777777" w:rsidR="007F412F" w:rsidRDefault="00227ACB" w:rsidP="007F412F">
      <w:pPr>
        <w:numPr>
          <w:ilvl w:val="0"/>
          <w:numId w:val="19"/>
        </w:numPr>
        <w:spacing w:after="240"/>
        <w:rPr>
          <w:rFonts w:ascii="Lato" w:eastAsia="Lato" w:hAnsi="Lato" w:cs="Lato"/>
          <w:sz w:val="28"/>
          <w:szCs w:val="28"/>
        </w:rPr>
      </w:pPr>
      <w:r w:rsidRPr="00E605F6">
        <w:rPr>
          <w:rFonts w:ascii="Lato" w:eastAsia="Lato" w:hAnsi="Lato" w:cs="Lato"/>
          <w:sz w:val="28"/>
          <w:szCs w:val="28"/>
        </w:rPr>
        <w:t>When will we check back on our progress?</w:t>
      </w:r>
    </w:p>
    <w:p w14:paraId="1A3A6878" w14:textId="66360545" w:rsidR="007F412F" w:rsidRDefault="007F412F" w:rsidP="007F412F">
      <w:pPr>
        <w:pStyle w:val="Heading3"/>
        <w:keepNext w:val="0"/>
        <w:keepLines w:val="0"/>
        <w:spacing w:before="280"/>
        <w:rPr>
          <w:rFonts w:ascii="Lato" w:eastAsia="Lato" w:hAnsi="Lato" w:cs="Lato"/>
          <w:b/>
          <w:bCs/>
          <w:color w:val="000000"/>
        </w:rPr>
      </w:pPr>
      <w:r>
        <w:rPr>
          <w:rFonts w:ascii="Lato" w:eastAsia="Lato" w:hAnsi="Lato" w:cs="Lato"/>
          <w:b/>
          <w:bCs/>
          <w:color w:val="000000"/>
        </w:rPr>
        <w:t>Moving Forward Together</w:t>
      </w:r>
    </w:p>
    <w:p w14:paraId="41751011" w14:textId="42F63A83" w:rsidR="007F412F" w:rsidRDefault="007F412F" w:rsidP="007F412F"/>
    <w:p w14:paraId="7B2F815D" w14:textId="05FF6064" w:rsidR="007F412F" w:rsidRPr="007F412F" w:rsidRDefault="007F412F" w:rsidP="007F412F">
      <w:pPr>
        <w:rPr>
          <w:rFonts w:ascii="Lato" w:hAnsi="Lato"/>
          <w:sz w:val="28"/>
          <w:szCs w:val="28"/>
        </w:rPr>
      </w:pPr>
      <w:r w:rsidRPr="007F412F">
        <w:rPr>
          <w:rFonts w:ascii="Lato" w:hAnsi="Lato"/>
          <w:sz w:val="28"/>
          <w:szCs w:val="28"/>
        </w:rPr>
        <w:t xml:space="preserve">As the team reaches the end of this playbook, remember </w:t>
      </w:r>
      <w:r w:rsidR="00446754">
        <w:rPr>
          <w:rFonts w:ascii="Lato" w:hAnsi="Lato"/>
          <w:sz w:val="28"/>
          <w:szCs w:val="28"/>
        </w:rPr>
        <w:t xml:space="preserve">that </w:t>
      </w:r>
      <w:r w:rsidRPr="007F412F">
        <w:rPr>
          <w:rFonts w:ascii="Lato" w:hAnsi="Lato"/>
          <w:sz w:val="28"/>
          <w:szCs w:val="28"/>
        </w:rPr>
        <w:t xml:space="preserve">the work of a County Community on Transition </w:t>
      </w:r>
      <w:r w:rsidR="00446754">
        <w:rPr>
          <w:rFonts w:ascii="Lato" w:hAnsi="Lato"/>
          <w:sz w:val="28"/>
          <w:szCs w:val="28"/>
        </w:rPr>
        <w:t>(</w:t>
      </w:r>
      <w:proofErr w:type="spellStart"/>
      <w:r w:rsidR="00446754">
        <w:rPr>
          <w:rFonts w:ascii="Lato" w:hAnsi="Lato"/>
          <w:sz w:val="28"/>
          <w:szCs w:val="28"/>
        </w:rPr>
        <w:t>CCoT</w:t>
      </w:r>
      <w:proofErr w:type="spellEnd"/>
      <w:r w:rsidR="00446754">
        <w:rPr>
          <w:rFonts w:ascii="Lato" w:hAnsi="Lato"/>
          <w:sz w:val="28"/>
          <w:szCs w:val="28"/>
        </w:rPr>
        <w:t xml:space="preserve">) </w:t>
      </w:r>
      <w:r w:rsidRPr="007F412F">
        <w:rPr>
          <w:rFonts w:ascii="Lato" w:hAnsi="Lato"/>
          <w:sz w:val="28"/>
          <w:szCs w:val="28"/>
        </w:rPr>
        <w:t>Team is buil</w:t>
      </w:r>
      <w:r w:rsidR="00446754">
        <w:rPr>
          <w:rFonts w:ascii="Lato" w:hAnsi="Lato"/>
          <w:sz w:val="28"/>
          <w:szCs w:val="28"/>
        </w:rPr>
        <w:t>t</w:t>
      </w:r>
      <w:r w:rsidRPr="007F412F">
        <w:rPr>
          <w:rFonts w:ascii="Lato" w:hAnsi="Lato"/>
          <w:sz w:val="28"/>
          <w:szCs w:val="28"/>
        </w:rPr>
        <w:t xml:space="preserve"> on trust, </w:t>
      </w:r>
      <w:r w:rsidR="00446754">
        <w:rPr>
          <w:rFonts w:ascii="Lato" w:hAnsi="Lato"/>
          <w:sz w:val="28"/>
          <w:szCs w:val="28"/>
        </w:rPr>
        <w:t xml:space="preserve">connection, </w:t>
      </w:r>
      <w:r w:rsidRPr="007F412F">
        <w:rPr>
          <w:rFonts w:ascii="Lato" w:hAnsi="Lato"/>
          <w:sz w:val="28"/>
          <w:szCs w:val="28"/>
        </w:rPr>
        <w:t>and a shared vision, purpose, and mission</w:t>
      </w:r>
      <w:r w:rsidR="00446754">
        <w:rPr>
          <w:rFonts w:ascii="Lato" w:hAnsi="Lato"/>
          <w:sz w:val="28"/>
          <w:szCs w:val="28"/>
        </w:rPr>
        <w:t xml:space="preserve"> for youth success</w:t>
      </w:r>
      <w:r w:rsidRPr="007F412F">
        <w:rPr>
          <w:rFonts w:ascii="Lato" w:hAnsi="Lato"/>
          <w:sz w:val="28"/>
          <w:szCs w:val="28"/>
        </w:rPr>
        <w:t>.  Throughout these pages</w:t>
      </w:r>
      <w:r w:rsidR="00446754">
        <w:rPr>
          <w:rFonts w:ascii="Lato" w:hAnsi="Lato"/>
          <w:sz w:val="28"/>
          <w:szCs w:val="28"/>
        </w:rPr>
        <w:t>,</w:t>
      </w:r>
      <w:r w:rsidRPr="007F412F">
        <w:rPr>
          <w:rFonts w:ascii="Lato" w:hAnsi="Lato"/>
          <w:sz w:val="28"/>
          <w:szCs w:val="28"/>
        </w:rPr>
        <w:t xml:space="preserve"> we have explored </w:t>
      </w:r>
      <w:r w:rsidR="00446754">
        <w:rPr>
          <w:rFonts w:ascii="Lato" w:hAnsi="Lato"/>
          <w:sz w:val="28"/>
          <w:szCs w:val="28"/>
        </w:rPr>
        <w:t>practical strategies, actionable</w:t>
      </w:r>
      <w:r w:rsidRPr="007F412F">
        <w:rPr>
          <w:rFonts w:ascii="Lato" w:hAnsi="Lato"/>
          <w:sz w:val="28"/>
          <w:szCs w:val="28"/>
        </w:rPr>
        <w:t xml:space="preserve"> tools, and </w:t>
      </w:r>
      <w:r w:rsidR="00446754">
        <w:rPr>
          <w:rFonts w:ascii="Lato" w:hAnsi="Lato"/>
          <w:sz w:val="28"/>
          <w:szCs w:val="28"/>
        </w:rPr>
        <w:t xml:space="preserve">collaborative </w:t>
      </w:r>
      <w:r w:rsidRPr="007F412F">
        <w:rPr>
          <w:rFonts w:ascii="Lato" w:hAnsi="Lato"/>
          <w:sz w:val="28"/>
          <w:szCs w:val="28"/>
        </w:rPr>
        <w:t>resources</w:t>
      </w:r>
      <w:r w:rsidR="00446754">
        <w:rPr>
          <w:rFonts w:ascii="Lato" w:hAnsi="Lato"/>
          <w:sz w:val="28"/>
          <w:szCs w:val="28"/>
        </w:rPr>
        <w:t>, all designed to strengthen the team’s impact as youth</w:t>
      </w:r>
      <w:r w:rsidRPr="007F412F">
        <w:rPr>
          <w:rFonts w:ascii="Lato" w:hAnsi="Lato"/>
          <w:sz w:val="28"/>
          <w:szCs w:val="28"/>
        </w:rPr>
        <w:t xml:space="preserve"> navigate their transition</w:t>
      </w:r>
      <w:r w:rsidR="00446754">
        <w:rPr>
          <w:rFonts w:ascii="Lato" w:hAnsi="Lato"/>
          <w:sz w:val="28"/>
          <w:szCs w:val="28"/>
        </w:rPr>
        <w:t xml:space="preserve"> into</w:t>
      </w:r>
      <w:r w:rsidRPr="007F412F">
        <w:rPr>
          <w:rFonts w:ascii="Lato" w:hAnsi="Lato"/>
          <w:sz w:val="28"/>
          <w:szCs w:val="28"/>
        </w:rPr>
        <w:t xml:space="preserve"> adulthood.</w:t>
      </w:r>
    </w:p>
    <w:p w14:paraId="33CA36A1" w14:textId="6F9E872B" w:rsidR="007F412F" w:rsidRPr="007F412F" w:rsidRDefault="007F412F" w:rsidP="007F412F">
      <w:pPr>
        <w:rPr>
          <w:rFonts w:ascii="Lato" w:hAnsi="Lato"/>
          <w:sz w:val="28"/>
          <w:szCs w:val="28"/>
        </w:rPr>
      </w:pPr>
    </w:p>
    <w:p w14:paraId="2FB45DCE" w14:textId="08736C66" w:rsidR="007F412F" w:rsidRPr="007F412F" w:rsidRDefault="007F412F" w:rsidP="007F412F">
      <w:pPr>
        <w:rPr>
          <w:rFonts w:ascii="Lato" w:hAnsi="Lato"/>
          <w:sz w:val="28"/>
          <w:szCs w:val="28"/>
        </w:rPr>
      </w:pPr>
      <w:r w:rsidRPr="007F412F">
        <w:rPr>
          <w:rFonts w:ascii="Lato" w:hAnsi="Lato"/>
          <w:sz w:val="28"/>
          <w:szCs w:val="28"/>
        </w:rPr>
        <w:t xml:space="preserve">Thank you for bringing your energy, expertise, and experiences to </w:t>
      </w:r>
      <w:proofErr w:type="spellStart"/>
      <w:r w:rsidRPr="007F412F">
        <w:rPr>
          <w:rFonts w:ascii="Lato" w:hAnsi="Lato"/>
          <w:sz w:val="28"/>
          <w:szCs w:val="28"/>
        </w:rPr>
        <w:t>CCoT</w:t>
      </w:r>
      <w:proofErr w:type="spellEnd"/>
      <w:r w:rsidRPr="007F412F">
        <w:rPr>
          <w:rFonts w:ascii="Lato" w:hAnsi="Lato"/>
          <w:sz w:val="28"/>
          <w:szCs w:val="28"/>
        </w:rPr>
        <w:t xml:space="preserve"> Teams </w:t>
      </w:r>
      <w:r w:rsidR="00446754">
        <w:rPr>
          <w:rFonts w:ascii="Lato" w:hAnsi="Lato"/>
          <w:sz w:val="28"/>
          <w:szCs w:val="28"/>
        </w:rPr>
        <w:t>across Wisconsin</w:t>
      </w:r>
      <w:r w:rsidRPr="007F412F">
        <w:rPr>
          <w:rFonts w:ascii="Lato" w:hAnsi="Lato"/>
          <w:sz w:val="28"/>
          <w:szCs w:val="28"/>
        </w:rPr>
        <w:t>.</w:t>
      </w:r>
      <w:r w:rsidR="00446754">
        <w:rPr>
          <w:rFonts w:ascii="Lato" w:hAnsi="Lato"/>
          <w:sz w:val="28"/>
          <w:szCs w:val="28"/>
        </w:rPr>
        <w:t xml:space="preserve"> Strong partnerships do not happen by chance; they thrive because of the dedication and commitment each team member brings to creating a seamless transition process for youth and their families.</w:t>
      </w:r>
      <w:r w:rsidRPr="007F412F">
        <w:rPr>
          <w:rFonts w:ascii="Lato" w:hAnsi="Lato"/>
          <w:sz w:val="28"/>
          <w:szCs w:val="28"/>
        </w:rPr>
        <w:t xml:space="preserve">  </w:t>
      </w:r>
    </w:p>
    <w:p w14:paraId="40AB80A8" w14:textId="0E737232" w:rsidR="007F412F" w:rsidRPr="007F412F" w:rsidRDefault="007F412F" w:rsidP="007F412F">
      <w:pPr>
        <w:rPr>
          <w:rFonts w:ascii="Lato" w:hAnsi="Lato"/>
          <w:sz w:val="28"/>
          <w:szCs w:val="28"/>
        </w:rPr>
      </w:pPr>
    </w:p>
    <w:p w14:paraId="7DF08E60" w14:textId="0333A0C3" w:rsidR="007F412F" w:rsidRPr="00A419DE" w:rsidRDefault="007F412F" w:rsidP="007F412F">
      <w:pPr>
        <w:rPr>
          <w:rFonts w:ascii="Lato" w:hAnsi="Lato"/>
          <w:b/>
          <w:bCs/>
          <w:sz w:val="36"/>
          <w:szCs w:val="36"/>
        </w:rPr>
      </w:pPr>
      <w:r w:rsidRPr="00A419DE">
        <w:rPr>
          <w:rFonts w:ascii="Lato" w:hAnsi="Lato"/>
          <w:b/>
          <w:bCs/>
          <w:sz w:val="36"/>
          <w:szCs w:val="36"/>
        </w:rPr>
        <w:t>Questions and Feedback</w:t>
      </w:r>
    </w:p>
    <w:p w14:paraId="68FA2B67" w14:textId="77777777" w:rsidR="00A419DE" w:rsidRPr="00A419DE" w:rsidRDefault="00A419DE" w:rsidP="007F412F">
      <w:pPr>
        <w:pStyle w:val="NormalWeb"/>
        <w:rPr>
          <w:rFonts w:ascii="Lato" w:hAnsi="Lato"/>
          <w:b/>
          <w:bCs/>
          <w:color w:val="000000"/>
          <w:sz w:val="28"/>
          <w:szCs w:val="28"/>
        </w:rPr>
      </w:pPr>
      <w:r w:rsidRPr="00A419DE">
        <w:rPr>
          <w:rFonts w:ascii="Lato" w:hAnsi="Lato"/>
          <w:b/>
          <w:bCs/>
          <w:color w:val="000000"/>
          <w:sz w:val="28"/>
          <w:szCs w:val="28"/>
        </w:rPr>
        <w:t>Questions</w:t>
      </w:r>
    </w:p>
    <w:p w14:paraId="52CE9A35" w14:textId="72E8D32C" w:rsidR="007F412F" w:rsidRPr="007F412F" w:rsidRDefault="007F412F" w:rsidP="007F412F">
      <w:pPr>
        <w:pStyle w:val="NormalWeb"/>
        <w:rPr>
          <w:rFonts w:ascii="Lato" w:hAnsi="Lato"/>
          <w:color w:val="000000"/>
          <w:sz w:val="28"/>
          <w:szCs w:val="28"/>
        </w:rPr>
      </w:pPr>
      <w:r w:rsidRPr="007F412F">
        <w:rPr>
          <w:rFonts w:ascii="Lato" w:hAnsi="Lato"/>
          <w:color w:val="000000"/>
          <w:sz w:val="28"/>
          <w:szCs w:val="28"/>
        </w:rPr>
        <w:t xml:space="preserve">If you have questions while using the </w:t>
      </w:r>
      <w:proofErr w:type="spellStart"/>
      <w:r w:rsidR="00446754">
        <w:rPr>
          <w:rFonts w:ascii="Lato" w:hAnsi="Lato"/>
          <w:color w:val="000000"/>
          <w:sz w:val="28"/>
          <w:szCs w:val="28"/>
        </w:rPr>
        <w:t>CCoT</w:t>
      </w:r>
      <w:proofErr w:type="spellEnd"/>
      <w:r w:rsidR="00446754">
        <w:rPr>
          <w:rFonts w:ascii="Lato" w:hAnsi="Lato"/>
          <w:color w:val="000000"/>
          <w:sz w:val="28"/>
          <w:szCs w:val="28"/>
        </w:rPr>
        <w:t xml:space="preserve"> Playbook</w:t>
      </w:r>
      <w:r w:rsidRPr="007F412F">
        <w:rPr>
          <w:rFonts w:ascii="Lato" w:hAnsi="Lato"/>
          <w:color w:val="000000"/>
          <w:sz w:val="28"/>
          <w:szCs w:val="28"/>
        </w:rPr>
        <w:t>, the Transition Improvement Grant (TIG) Team</w:t>
      </w:r>
      <w:r w:rsidR="00A419DE">
        <w:rPr>
          <w:rFonts w:ascii="Lato" w:hAnsi="Lato"/>
          <w:color w:val="000000"/>
          <w:sz w:val="28"/>
          <w:szCs w:val="28"/>
        </w:rPr>
        <w:t xml:space="preserve"> and </w:t>
      </w:r>
      <w:proofErr w:type="spellStart"/>
      <w:r w:rsidR="00A419DE">
        <w:rPr>
          <w:rFonts w:ascii="Lato" w:hAnsi="Lato"/>
          <w:color w:val="000000"/>
          <w:sz w:val="28"/>
          <w:szCs w:val="28"/>
        </w:rPr>
        <w:t>WiCoT</w:t>
      </w:r>
      <w:proofErr w:type="spellEnd"/>
      <w:r w:rsidR="00A419DE">
        <w:rPr>
          <w:rFonts w:ascii="Lato" w:hAnsi="Lato"/>
          <w:color w:val="000000"/>
          <w:sz w:val="28"/>
          <w:szCs w:val="28"/>
        </w:rPr>
        <w:t xml:space="preserve"> Team are</w:t>
      </w:r>
      <w:r w:rsidRPr="007F412F">
        <w:rPr>
          <w:rFonts w:ascii="Lato" w:hAnsi="Lato"/>
          <w:color w:val="000000"/>
          <w:sz w:val="28"/>
          <w:szCs w:val="28"/>
        </w:rPr>
        <w:t xml:space="preserve"> here to help.</w:t>
      </w:r>
    </w:p>
    <w:p w14:paraId="572044CC" w14:textId="77777777" w:rsidR="007F412F" w:rsidRPr="007F412F" w:rsidRDefault="007F412F" w:rsidP="007F412F">
      <w:pPr>
        <w:pStyle w:val="NormalWeb"/>
        <w:rPr>
          <w:rFonts w:ascii="Lato" w:hAnsi="Lato"/>
          <w:sz w:val="28"/>
          <w:szCs w:val="28"/>
        </w:rPr>
      </w:pPr>
      <w:r w:rsidRPr="007F412F">
        <w:rPr>
          <w:rStyle w:val="Strong"/>
          <w:rFonts w:ascii="Lato" w:hAnsi="Lato"/>
          <w:color w:val="000000"/>
          <w:sz w:val="28"/>
          <w:szCs w:val="28"/>
        </w:rPr>
        <w:t>Contact Information:</w:t>
      </w:r>
    </w:p>
    <w:p w14:paraId="2A38394B" w14:textId="5A7A301D" w:rsidR="007F412F" w:rsidRPr="007F412F" w:rsidRDefault="007F412F" w:rsidP="00235461">
      <w:pPr>
        <w:pStyle w:val="NormalWeb"/>
        <w:rPr>
          <w:rFonts w:ascii="Lato" w:hAnsi="Lato"/>
          <w:sz w:val="28"/>
          <w:szCs w:val="28"/>
        </w:rPr>
      </w:pPr>
      <w:r w:rsidRPr="007F412F">
        <w:rPr>
          <w:rFonts w:ascii="Lato" w:hAnsi="Lato"/>
          <w:color w:val="000000"/>
          <w:sz w:val="28"/>
          <w:szCs w:val="28"/>
        </w:rPr>
        <w:t>Pam Jenson</w:t>
      </w:r>
      <w:r w:rsidR="00235461">
        <w:rPr>
          <w:rFonts w:ascii="Lato" w:hAnsi="Lato"/>
          <w:color w:val="000000"/>
          <w:sz w:val="28"/>
          <w:szCs w:val="28"/>
        </w:rPr>
        <w:t xml:space="preserve"> - </w:t>
      </w:r>
      <w:r w:rsidRPr="007F412F">
        <w:rPr>
          <w:rFonts w:ascii="Lato" w:hAnsi="Lato"/>
          <w:color w:val="000000"/>
          <w:sz w:val="28"/>
          <w:szCs w:val="28"/>
        </w:rPr>
        <w:t xml:space="preserve">Email: </w:t>
      </w:r>
      <w:hyperlink r:id="rId69" w:history="1">
        <w:r w:rsidR="00235461" w:rsidRPr="00654E9D">
          <w:rPr>
            <w:rStyle w:val="Hyperlink"/>
            <w:rFonts w:ascii="Lato" w:hAnsi="Lato"/>
            <w:sz w:val="28"/>
            <w:szCs w:val="28"/>
          </w:rPr>
          <w:t>pam.jenson@cesa2.org</w:t>
        </w:r>
      </w:hyperlink>
      <w:r w:rsidR="00235461">
        <w:rPr>
          <w:rFonts w:ascii="Lato" w:hAnsi="Lato"/>
          <w:color w:val="000000"/>
          <w:sz w:val="28"/>
          <w:szCs w:val="28"/>
        </w:rPr>
        <w:t xml:space="preserve"> - </w:t>
      </w:r>
      <w:r w:rsidRPr="007F412F">
        <w:rPr>
          <w:rFonts w:ascii="Lato" w:hAnsi="Lato"/>
          <w:color w:val="000000"/>
          <w:sz w:val="28"/>
          <w:szCs w:val="28"/>
        </w:rPr>
        <w:t>Phone: 608-921-1400</w:t>
      </w:r>
    </w:p>
    <w:p w14:paraId="03E9F86D" w14:textId="77777777" w:rsidR="007F412F" w:rsidRPr="007F412F" w:rsidRDefault="007F412F" w:rsidP="007F412F">
      <w:pPr>
        <w:pStyle w:val="NormalWeb"/>
        <w:rPr>
          <w:rFonts w:ascii="Lato" w:hAnsi="Lato"/>
          <w:sz w:val="28"/>
          <w:szCs w:val="28"/>
        </w:rPr>
      </w:pPr>
      <w:r w:rsidRPr="007F412F">
        <w:rPr>
          <w:rStyle w:val="Strong"/>
          <w:rFonts w:ascii="Lato" w:hAnsi="Lato"/>
          <w:color w:val="000000"/>
          <w:sz w:val="28"/>
          <w:szCs w:val="28"/>
        </w:rPr>
        <w:t>Additional Contacts:</w:t>
      </w:r>
    </w:p>
    <w:p w14:paraId="6A4E8D21" w14:textId="3131AFC2" w:rsidR="007F412F" w:rsidRDefault="00BC425F" w:rsidP="007F412F">
      <w:pPr>
        <w:pStyle w:val="NormalWeb"/>
        <w:rPr>
          <w:rFonts w:ascii="Lato" w:hAnsi="Lato"/>
          <w:color w:val="000000"/>
          <w:sz w:val="28"/>
          <w:szCs w:val="28"/>
        </w:rPr>
      </w:pPr>
      <w:hyperlink r:id="rId70" w:history="1">
        <w:r w:rsidR="007F412F" w:rsidRPr="00235461">
          <w:rPr>
            <w:rStyle w:val="Hyperlink"/>
            <w:rFonts w:ascii="Lato" w:hAnsi="Lato"/>
            <w:sz w:val="28"/>
            <w:szCs w:val="28"/>
          </w:rPr>
          <w:t>Transition Improvement Grant Technical Assistance</w:t>
        </w:r>
      </w:hyperlink>
    </w:p>
    <w:p w14:paraId="1E51A24B" w14:textId="231246AA" w:rsidR="007F412F" w:rsidRDefault="00BC425F" w:rsidP="007F412F">
      <w:pPr>
        <w:pStyle w:val="NormalWeb"/>
        <w:rPr>
          <w:rFonts w:ascii="Lato" w:hAnsi="Lato"/>
          <w:color w:val="000000"/>
          <w:sz w:val="28"/>
          <w:szCs w:val="28"/>
        </w:rPr>
      </w:pPr>
      <w:hyperlink r:id="rId71" w:history="1">
        <w:r w:rsidR="007F412F" w:rsidRPr="00235461">
          <w:rPr>
            <w:rStyle w:val="Hyperlink"/>
            <w:rFonts w:ascii="Lato" w:hAnsi="Lato"/>
            <w:sz w:val="28"/>
            <w:szCs w:val="28"/>
          </w:rPr>
          <w:t>Wisconsin Community on Transition</w:t>
        </w:r>
      </w:hyperlink>
      <w:r w:rsidR="007F412F">
        <w:rPr>
          <w:rFonts w:ascii="Lato" w:hAnsi="Lato"/>
          <w:color w:val="000000"/>
          <w:sz w:val="28"/>
          <w:szCs w:val="28"/>
        </w:rPr>
        <w:t xml:space="preserve"> </w:t>
      </w:r>
    </w:p>
    <w:p w14:paraId="43ED437E" w14:textId="77777777" w:rsidR="00A419DE" w:rsidRDefault="00A419DE" w:rsidP="007F412F">
      <w:pPr>
        <w:pStyle w:val="NormalWeb"/>
        <w:rPr>
          <w:rFonts w:ascii="Lato" w:hAnsi="Lato"/>
          <w:color w:val="000000"/>
          <w:sz w:val="28"/>
          <w:szCs w:val="28"/>
        </w:rPr>
      </w:pPr>
    </w:p>
    <w:p w14:paraId="4704386E" w14:textId="77777777" w:rsidR="00A419DE" w:rsidRPr="00A419DE" w:rsidRDefault="00A419DE" w:rsidP="007F412F">
      <w:pPr>
        <w:pStyle w:val="NormalWeb"/>
        <w:rPr>
          <w:rFonts w:ascii="Lato" w:hAnsi="Lato"/>
          <w:b/>
          <w:bCs/>
          <w:color w:val="000000"/>
          <w:sz w:val="28"/>
          <w:szCs w:val="28"/>
        </w:rPr>
      </w:pPr>
      <w:r w:rsidRPr="00A419DE">
        <w:rPr>
          <w:rFonts w:ascii="Lato" w:hAnsi="Lato"/>
          <w:b/>
          <w:bCs/>
          <w:color w:val="000000"/>
          <w:sz w:val="28"/>
          <w:szCs w:val="28"/>
        </w:rPr>
        <w:t>Feedback</w:t>
      </w:r>
    </w:p>
    <w:p w14:paraId="7906966F" w14:textId="6729BB52" w:rsidR="007F412F" w:rsidRPr="007F412F" w:rsidRDefault="007F412F" w:rsidP="007F412F">
      <w:pPr>
        <w:pStyle w:val="NormalWeb"/>
        <w:rPr>
          <w:rFonts w:ascii="Lato" w:hAnsi="Lato"/>
          <w:sz w:val="28"/>
          <w:szCs w:val="28"/>
        </w:rPr>
      </w:pPr>
      <w:r w:rsidRPr="007F412F">
        <w:rPr>
          <w:rFonts w:ascii="Lato" w:hAnsi="Lato"/>
          <w:color w:val="000000"/>
          <w:sz w:val="28"/>
          <w:szCs w:val="28"/>
        </w:rPr>
        <w:t xml:space="preserve">Your ideas and experiences help improve </w:t>
      </w:r>
      <w:proofErr w:type="spellStart"/>
      <w:r w:rsidRPr="007F412F">
        <w:rPr>
          <w:rFonts w:ascii="Lato" w:hAnsi="Lato"/>
          <w:color w:val="000000"/>
          <w:sz w:val="28"/>
          <w:szCs w:val="28"/>
        </w:rPr>
        <w:t>CCoT</w:t>
      </w:r>
      <w:proofErr w:type="spellEnd"/>
      <w:r w:rsidRPr="007F412F">
        <w:rPr>
          <w:rFonts w:ascii="Lato" w:hAnsi="Lato"/>
          <w:color w:val="000000"/>
          <w:sz w:val="28"/>
          <w:szCs w:val="28"/>
        </w:rPr>
        <w:t xml:space="preserve"> Teams across Wisconsin.</w:t>
      </w:r>
    </w:p>
    <w:p w14:paraId="0CC61B23" w14:textId="77777777" w:rsidR="007F412F" w:rsidRPr="007F412F" w:rsidRDefault="007F412F" w:rsidP="007F412F">
      <w:pPr>
        <w:pStyle w:val="NormalWeb"/>
        <w:rPr>
          <w:rFonts w:ascii="Lato" w:hAnsi="Lato"/>
          <w:sz w:val="28"/>
          <w:szCs w:val="28"/>
        </w:rPr>
      </w:pPr>
      <w:r w:rsidRPr="007F412F">
        <w:rPr>
          <w:rFonts w:ascii="Lato" w:hAnsi="Lato"/>
          <w:color w:val="000000"/>
          <w:sz w:val="28"/>
          <w:szCs w:val="28"/>
        </w:rPr>
        <w:t>Please share:</w:t>
      </w:r>
    </w:p>
    <w:p w14:paraId="270BB61A" w14:textId="54427699" w:rsidR="007F412F" w:rsidRPr="007F412F" w:rsidRDefault="007F412F" w:rsidP="007F412F">
      <w:pPr>
        <w:pStyle w:val="NormalWeb"/>
        <w:numPr>
          <w:ilvl w:val="0"/>
          <w:numId w:val="87"/>
        </w:numPr>
        <w:ind w:left="960"/>
        <w:rPr>
          <w:rFonts w:ascii="Lato" w:hAnsi="Lato"/>
          <w:color w:val="000000"/>
          <w:sz w:val="28"/>
          <w:szCs w:val="28"/>
        </w:rPr>
      </w:pPr>
      <w:r w:rsidRPr="007F412F">
        <w:rPr>
          <w:rFonts w:ascii="Lato" w:hAnsi="Lato"/>
          <w:color w:val="000000"/>
          <w:sz w:val="28"/>
          <w:szCs w:val="28"/>
        </w:rPr>
        <w:t xml:space="preserve">Suggestions for improving the </w:t>
      </w:r>
      <w:r w:rsidR="00235461">
        <w:rPr>
          <w:rFonts w:ascii="Lato" w:hAnsi="Lato"/>
          <w:color w:val="000000"/>
          <w:sz w:val="28"/>
          <w:szCs w:val="28"/>
        </w:rPr>
        <w:t>Playbook</w:t>
      </w:r>
    </w:p>
    <w:p w14:paraId="0755D99E" w14:textId="77777777" w:rsidR="007F412F" w:rsidRPr="007F412F" w:rsidRDefault="007F412F" w:rsidP="007F412F">
      <w:pPr>
        <w:pStyle w:val="NormalWeb"/>
        <w:numPr>
          <w:ilvl w:val="0"/>
          <w:numId w:val="87"/>
        </w:numPr>
        <w:ind w:left="960"/>
        <w:rPr>
          <w:rFonts w:ascii="Lato" w:hAnsi="Lato"/>
          <w:color w:val="000000"/>
          <w:sz w:val="28"/>
          <w:szCs w:val="28"/>
        </w:rPr>
      </w:pPr>
      <w:r w:rsidRPr="007F412F">
        <w:rPr>
          <w:rFonts w:ascii="Lato" w:hAnsi="Lato"/>
          <w:color w:val="000000"/>
          <w:sz w:val="28"/>
          <w:szCs w:val="28"/>
        </w:rPr>
        <w:t>Additional features or resources you would find helpful</w:t>
      </w:r>
    </w:p>
    <w:p w14:paraId="038A3188" w14:textId="77777777" w:rsidR="007F412F" w:rsidRPr="007F412F" w:rsidRDefault="007F412F" w:rsidP="007F412F">
      <w:pPr>
        <w:pStyle w:val="NormalWeb"/>
        <w:numPr>
          <w:ilvl w:val="0"/>
          <w:numId w:val="87"/>
        </w:numPr>
        <w:ind w:left="960"/>
        <w:rPr>
          <w:rFonts w:ascii="Lato" w:hAnsi="Lato"/>
          <w:color w:val="000000"/>
          <w:sz w:val="28"/>
          <w:szCs w:val="28"/>
        </w:rPr>
      </w:pPr>
      <w:r w:rsidRPr="007F412F">
        <w:rPr>
          <w:rFonts w:ascii="Lato" w:hAnsi="Lato"/>
          <w:color w:val="000000"/>
          <w:sz w:val="28"/>
          <w:szCs w:val="28"/>
        </w:rPr>
        <w:t>Success stories from your team</w:t>
      </w:r>
    </w:p>
    <w:p w14:paraId="679AEB8C" w14:textId="77777777" w:rsidR="007F412F" w:rsidRPr="007F412F" w:rsidRDefault="007F412F" w:rsidP="007F412F">
      <w:pPr>
        <w:pStyle w:val="NormalWeb"/>
        <w:numPr>
          <w:ilvl w:val="0"/>
          <w:numId w:val="87"/>
        </w:numPr>
        <w:ind w:left="960"/>
        <w:rPr>
          <w:rFonts w:ascii="Lato" w:hAnsi="Lato"/>
          <w:color w:val="000000"/>
          <w:sz w:val="28"/>
          <w:szCs w:val="28"/>
        </w:rPr>
      </w:pPr>
      <w:r w:rsidRPr="007F412F">
        <w:rPr>
          <w:rFonts w:ascii="Lato" w:hAnsi="Lato"/>
          <w:color w:val="000000"/>
          <w:sz w:val="28"/>
          <w:szCs w:val="28"/>
        </w:rPr>
        <w:t>Questions or challenges you've experienced</w:t>
      </w:r>
    </w:p>
    <w:p w14:paraId="6BE7DCE9" w14:textId="6273DDFC" w:rsidR="007F412F" w:rsidRPr="007F412F" w:rsidRDefault="007F412F" w:rsidP="007F412F">
      <w:pPr>
        <w:pStyle w:val="NormalWeb"/>
        <w:rPr>
          <w:rFonts w:ascii="Lato" w:eastAsia="Lato" w:hAnsi="Lato" w:cs="Lato"/>
          <w:sz w:val="28"/>
          <w:szCs w:val="28"/>
        </w:rPr>
      </w:pPr>
      <w:r w:rsidRPr="007F412F">
        <w:rPr>
          <w:rFonts w:ascii="Lato" w:hAnsi="Lato"/>
          <w:color w:val="000000"/>
          <w:sz w:val="28"/>
          <w:szCs w:val="28"/>
        </w:rPr>
        <w:t xml:space="preserve">Your feedback helps us continue strengthening and support </w:t>
      </w:r>
      <w:proofErr w:type="spellStart"/>
      <w:r w:rsidRPr="007F412F">
        <w:rPr>
          <w:rFonts w:ascii="Lato" w:hAnsi="Lato"/>
          <w:color w:val="000000"/>
          <w:sz w:val="28"/>
          <w:szCs w:val="28"/>
        </w:rPr>
        <w:t>CCoT</w:t>
      </w:r>
      <w:proofErr w:type="spellEnd"/>
      <w:r w:rsidR="00235461">
        <w:rPr>
          <w:rFonts w:ascii="Lato" w:hAnsi="Lato"/>
          <w:color w:val="000000"/>
          <w:sz w:val="28"/>
          <w:szCs w:val="28"/>
        </w:rPr>
        <w:t xml:space="preserve"> Teams</w:t>
      </w:r>
      <w:r w:rsidRPr="007F412F">
        <w:rPr>
          <w:rFonts w:ascii="Lato" w:hAnsi="Lato"/>
          <w:color w:val="000000"/>
          <w:sz w:val="28"/>
          <w:szCs w:val="28"/>
        </w:rPr>
        <w:t xml:space="preserve"> throughout Wisconsin.</w:t>
      </w:r>
    </w:p>
    <w:p w14:paraId="3C4D09FA" w14:textId="77777777" w:rsidR="000865A8" w:rsidRDefault="000865A8" w:rsidP="000865A8">
      <w:pPr>
        <w:spacing w:after="240"/>
        <w:rPr>
          <w:rFonts w:ascii="Lato" w:eastAsia="Lato" w:hAnsi="Lato" w:cs="Lato"/>
          <w:sz w:val="28"/>
          <w:szCs w:val="28"/>
        </w:rPr>
      </w:pPr>
    </w:p>
    <w:p w14:paraId="4E3CD030" w14:textId="7A58D0BE" w:rsidR="000865A8" w:rsidRPr="00E605F6" w:rsidRDefault="000865A8" w:rsidP="000865A8">
      <w:pPr>
        <w:spacing w:after="240"/>
        <w:rPr>
          <w:rFonts w:ascii="Lato" w:eastAsia="Lato" w:hAnsi="Lato" w:cs="Lato"/>
          <w:sz w:val="28"/>
          <w:szCs w:val="28"/>
        </w:rPr>
        <w:sectPr w:rsidR="000865A8" w:rsidRPr="00E605F6" w:rsidSect="004E4C39">
          <w:pgSz w:w="12240" w:h="15840"/>
          <w:pgMar w:top="1440" w:right="1440" w:bottom="1440" w:left="1440" w:header="720" w:footer="720" w:gutter="0"/>
          <w:cols w:space="720"/>
        </w:sectPr>
      </w:pPr>
    </w:p>
    <w:p w14:paraId="6D0ED2F2" w14:textId="77777777" w:rsidR="001E55FE" w:rsidRPr="00E605F6" w:rsidRDefault="00227ACB">
      <w:pPr>
        <w:pStyle w:val="Heading2"/>
        <w:keepNext w:val="0"/>
        <w:keepLines w:val="0"/>
        <w:spacing w:after="80"/>
        <w:rPr>
          <w:rFonts w:ascii="Lato" w:eastAsia="Lato" w:hAnsi="Lato" w:cs="Lato"/>
          <w:b/>
          <w:bCs/>
          <w:sz w:val="48"/>
          <w:szCs w:val="48"/>
        </w:rPr>
      </w:pPr>
      <w:bookmarkStart w:id="119" w:name="_j5533o6l7v6q" w:colFirst="0" w:colLast="0"/>
      <w:bookmarkStart w:id="120" w:name="_oxgtg2ef8243" w:colFirst="0" w:colLast="0"/>
      <w:bookmarkEnd w:id="119"/>
      <w:bookmarkEnd w:id="120"/>
      <w:proofErr w:type="spellStart"/>
      <w:r w:rsidRPr="00E605F6">
        <w:rPr>
          <w:rFonts w:ascii="Lato" w:eastAsia="Lato" w:hAnsi="Lato" w:cs="Lato"/>
          <w:b/>
          <w:bCs/>
          <w:sz w:val="48"/>
          <w:szCs w:val="48"/>
        </w:rPr>
        <w:lastRenderedPageBreak/>
        <w:t>CCoT</w:t>
      </w:r>
      <w:proofErr w:type="spellEnd"/>
      <w:r w:rsidRPr="00E605F6">
        <w:rPr>
          <w:rFonts w:ascii="Lato" w:eastAsia="Lato" w:hAnsi="Lato" w:cs="Lato"/>
          <w:b/>
          <w:bCs/>
          <w:sz w:val="48"/>
          <w:szCs w:val="48"/>
        </w:rPr>
        <w:t xml:space="preserve"> Resource Hub</w:t>
      </w:r>
    </w:p>
    <w:p w14:paraId="6CBF8EDD" w14:textId="77777777" w:rsidR="001E55FE" w:rsidRPr="00E605F6" w:rsidRDefault="00227ACB">
      <w:pPr>
        <w:rPr>
          <w:rFonts w:ascii="Lato" w:eastAsia="Lato" w:hAnsi="Lato" w:cs="Lato"/>
          <w:sz w:val="28"/>
          <w:szCs w:val="28"/>
        </w:rPr>
      </w:pPr>
      <w:r w:rsidRPr="00E605F6">
        <w:rPr>
          <w:rFonts w:ascii="Lato" w:eastAsia="Lato" w:hAnsi="Lato" w:cs="Lato"/>
          <w:sz w:val="28"/>
          <w:szCs w:val="28"/>
        </w:rPr>
        <w:t xml:space="preserve">Use this page as a quick reference to the tools and resources highlighted throughout the Playbook. Select the resource that best fits your team's current needs. </w:t>
      </w:r>
    </w:p>
    <w:p w14:paraId="0BD8A55B"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 xml:space="preserve"> Understand Foundation</w:t>
      </w:r>
    </w:p>
    <w:p w14:paraId="114C4B49" w14:textId="77777777" w:rsidR="001E55FE" w:rsidRPr="00E605F6" w:rsidRDefault="00BC425F">
      <w:pPr>
        <w:widowControl w:val="0"/>
        <w:numPr>
          <w:ilvl w:val="0"/>
          <w:numId w:val="34"/>
        </w:numPr>
        <w:spacing w:before="240"/>
        <w:rPr>
          <w:rFonts w:ascii="Lato" w:eastAsia="Lato" w:hAnsi="Lato" w:cs="Lato"/>
          <w:b/>
          <w:bCs/>
          <w:sz w:val="28"/>
          <w:szCs w:val="28"/>
        </w:rPr>
      </w:pPr>
      <w:hyperlink r:id="rId72">
        <w:r w:rsidR="00227ACB" w:rsidRPr="00E605F6">
          <w:rPr>
            <w:rFonts w:ascii="Lato" w:eastAsia="Lato" w:hAnsi="Lato" w:cs="Lato"/>
            <w:color w:val="1155CC"/>
            <w:sz w:val="28"/>
            <w:szCs w:val="28"/>
            <w:u w:val="single"/>
          </w:rPr>
          <w:t xml:space="preserve">Transition Services Outlined </w:t>
        </w:r>
        <w:proofErr w:type="gramStart"/>
        <w:r w:rsidR="00227ACB" w:rsidRPr="00E605F6">
          <w:rPr>
            <w:rFonts w:ascii="Lato" w:eastAsia="Lato" w:hAnsi="Lato" w:cs="Lato"/>
            <w:color w:val="1155CC"/>
            <w:sz w:val="28"/>
            <w:szCs w:val="28"/>
            <w:u w:val="single"/>
          </w:rPr>
          <w:t>In</w:t>
        </w:r>
        <w:proofErr w:type="gramEnd"/>
        <w:r w:rsidR="00227ACB" w:rsidRPr="00E605F6">
          <w:rPr>
            <w:rFonts w:ascii="Lato" w:eastAsia="Lato" w:hAnsi="Lato" w:cs="Lato"/>
            <w:color w:val="1155CC"/>
            <w:sz w:val="28"/>
            <w:szCs w:val="28"/>
            <w:u w:val="single"/>
          </w:rPr>
          <w:t xml:space="preserve"> The PTP</w:t>
        </w:r>
      </w:hyperlink>
      <w:r w:rsidR="00227ACB" w:rsidRPr="00E605F6">
        <w:rPr>
          <w:rFonts w:ascii="Lato" w:eastAsia="Lato" w:hAnsi="Lato" w:cs="Lato"/>
          <w:sz w:val="28"/>
          <w:szCs w:val="28"/>
        </w:rPr>
        <w:t xml:space="preserve">  </w:t>
      </w:r>
    </w:p>
    <w:p w14:paraId="36F0DDFA" w14:textId="77777777" w:rsidR="001E55FE" w:rsidRPr="00E605F6" w:rsidRDefault="00BC425F">
      <w:pPr>
        <w:widowControl w:val="0"/>
        <w:numPr>
          <w:ilvl w:val="0"/>
          <w:numId w:val="34"/>
        </w:numPr>
        <w:rPr>
          <w:rFonts w:ascii="Lato" w:eastAsia="Lato" w:hAnsi="Lato" w:cs="Lato"/>
          <w:sz w:val="28"/>
          <w:szCs w:val="28"/>
        </w:rPr>
      </w:pPr>
      <w:hyperlink r:id="rId73">
        <w:r w:rsidR="00227ACB" w:rsidRPr="00E605F6">
          <w:rPr>
            <w:rFonts w:ascii="Lato" w:eastAsia="Lato" w:hAnsi="Lato" w:cs="Lato"/>
            <w:color w:val="1155CC"/>
            <w:sz w:val="28"/>
            <w:szCs w:val="28"/>
            <w:u w:val="single"/>
          </w:rPr>
          <w:t xml:space="preserve">Sequencing of Services Template for </w:t>
        </w:r>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Teams (Excel)</w:t>
        </w:r>
      </w:hyperlink>
    </w:p>
    <w:p w14:paraId="51808AF9" w14:textId="77777777" w:rsidR="001E55FE" w:rsidRPr="00E605F6" w:rsidRDefault="00BC425F">
      <w:pPr>
        <w:numPr>
          <w:ilvl w:val="0"/>
          <w:numId w:val="34"/>
        </w:numPr>
        <w:rPr>
          <w:rFonts w:ascii="Lato" w:eastAsia="Lato" w:hAnsi="Lato" w:cs="Lato"/>
          <w:sz w:val="28"/>
          <w:szCs w:val="28"/>
        </w:rPr>
      </w:pPr>
      <w:hyperlink r:id="rId74">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Team Members</w:t>
        </w:r>
      </w:hyperlink>
    </w:p>
    <w:p w14:paraId="4B60536A" w14:textId="77777777" w:rsidR="001E55FE" w:rsidRPr="00E605F6" w:rsidRDefault="00BC425F">
      <w:pPr>
        <w:numPr>
          <w:ilvl w:val="0"/>
          <w:numId w:val="34"/>
        </w:numPr>
        <w:spacing w:after="240"/>
        <w:rPr>
          <w:rFonts w:ascii="Lato" w:eastAsia="Lato" w:hAnsi="Lato" w:cs="Lato"/>
          <w:sz w:val="28"/>
          <w:szCs w:val="28"/>
        </w:rPr>
      </w:pPr>
      <w:hyperlink r:id="rId75">
        <w:r w:rsidR="00227ACB" w:rsidRPr="00E605F6">
          <w:rPr>
            <w:rFonts w:ascii="Lato" w:eastAsia="Lato" w:hAnsi="Lato" w:cs="Lato"/>
            <w:color w:val="1155CC"/>
            <w:sz w:val="28"/>
            <w:szCs w:val="28"/>
            <w:u w:val="single"/>
          </w:rPr>
          <w:t>Strengthening Alignment Across Systems</w:t>
        </w:r>
      </w:hyperlink>
    </w:p>
    <w:p w14:paraId="496CE4FF"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Build Your Team</w:t>
      </w:r>
    </w:p>
    <w:p w14:paraId="7199DC28" w14:textId="77777777" w:rsidR="001E55FE" w:rsidRPr="00E605F6" w:rsidRDefault="00BC425F">
      <w:pPr>
        <w:numPr>
          <w:ilvl w:val="0"/>
          <w:numId w:val="31"/>
        </w:numPr>
        <w:spacing w:before="240"/>
        <w:rPr>
          <w:rFonts w:ascii="Lato" w:eastAsia="Lato" w:hAnsi="Lato" w:cs="Lato"/>
          <w:sz w:val="28"/>
          <w:szCs w:val="28"/>
        </w:rPr>
      </w:pPr>
      <w:hyperlink r:id="rId76">
        <w:r w:rsidR="00227ACB" w:rsidRPr="00E605F6">
          <w:rPr>
            <w:rFonts w:ascii="Lato" w:eastAsia="Lato" w:hAnsi="Lato" w:cs="Lato"/>
            <w:color w:val="1155CC"/>
            <w:sz w:val="28"/>
            <w:szCs w:val="28"/>
            <w:u w:val="single"/>
          </w:rPr>
          <w:t>Community Asset Mapping Video</w:t>
        </w:r>
      </w:hyperlink>
    </w:p>
    <w:p w14:paraId="369FDC59" w14:textId="77777777" w:rsidR="001E55FE" w:rsidRPr="00E605F6" w:rsidRDefault="00BC425F">
      <w:pPr>
        <w:numPr>
          <w:ilvl w:val="0"/>
          <w:numId w:val="31"/>
        </w:numPr>
        <w:rPr>
          <w:rFonts w:ascii="Lato" w:eastAsia="Lato" w:hAnsi="Lato" w:cs="Lato"/>
          <w:sz w:val="28"/>
          <w:szCs w:val="28"/>
        </w:rPr>
      </w:pPr>
      <w:hyperlink r:id="rId77">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Membership &amp; Recruitment Matrix</w:t>
        </w:r>
      </w:hyperlink>
    </w:p>
    <w:p w14:paraId="2DD518E0" w14:textId="77777777" w:rsidR="001E55FE" w:rsidRPr="00E605F6" w:rsidRDefault="00BC425F">
      <w:pPr>
        <w:numPr>
          <w:ilvl w:val="0"/>
          <w:numId w:val="31"/>
        </w:numPr>
        <w:rPr>
          <w:rFonts w:ascii="Lato" w:eastAsia="Lato" w:hAnsi="Lato" w:cs="Lato"/>
          <w:sz w:val="28"/>
          <w:szCs w:val="28"/>
        </w:rPr>
      </w:pPr>
      <w:hyperlink r:id="rId78">
        <w:r w:rsidR="00227ACB" w:rsidRPr="00E605F6">
          <w:rPr>
            <w:rFonts w:ascii="Lato" w:eastAsia="Lato" w:hAnsi="Lato" w:cs="Lato"/>
            <w:color w:val="1155CC"/>
            <w:sz w:val="28"/>
            <w:szCs w:val="28"/>
            <w:u w:val="single"/>
          </w:rPr>
          <w:t xml:space="preserve">Join Your </w:t>
        </w:r>
        <w:proofErr w:type="spellStart"/>
        <w:r w:rsidR="00227ACB" w:rsidRPr="00E605F6">
          <w:rPr>
            <w:rFonts w:ascii="Lato" w:eastAsia="Lato" w:hAnsi="Lato" w:cs="Lato"/>
            <w:color w:val="1155CC"/>
            <w:sz w:val="28"/>
            <w:szCs w:val="28"/>
            <w:u w:val="single"/>
          </w:rPr>
          <w:t>CCoT</w:t>
        </w:r>
        <w:proofErr w:type="spellEnd"/>
      </w:hyperlink>
      <w:r w:rsidR="00227ACB" w:rsidRPr="00E605F6">
        <w:rPr>
          <w:rFonts w:ascii="Lato" w:eastAsia="Lato" w:hAnsi="Lato" w:cs="Lato"/>
          <w:sz w:val="28"/>
          <w:szCs w:val="28"/>
        </w:rPr>
        <w:t xml:space="preserve"> Flyer</w:t>
      </w:r>
    </w:p>
    <w:p w14:paraId="63281B58" w14:textId="77777777" w:rsidR="001E55FE" w:rsidRPr="00E605F6" w:rsidRDefault="00227ACB">
      <w:pPr>
        <w:numPr>
          <w:ilvl w:val="0"/>
          <w:numId w:val="31"/>
        </w:numPr>
        <w:rPr>
          <w:rFonts w:ascii="Lato" w:eastAsia="Lato" w:hAnsi="Lato" w:cs="Lato"/>
          <w:b/>
          <w:bCs/>
          <w:sz w:val="28"/>
          <w:szCs w:val="28"/>
        </w:rPr>
      </w:pPr>
      <w:r w:rsidRPr="00E605F6">
        <w:rPr>
          <w:rFonts w:ascii="Lato" w:eastAsia="Lato" w:hAnsi="Lato" w:cs="Lato"/>
          <w:b/>
          <w:bCs/>
          <w:sz w:val="28"/>
          <w:szCs w:val="28"/>
        </w:rPr>
        <w:t>Email Samples:</w:t>
      </w:r>
    </w:p>
    <w:p w14:paraId="14ADF43C" w14:textId="77777777" w:rsidR="001E55FE" w:rsidRPr="00E605F6" w:rsidRDefault="00BC425F">
      <w:pPr>
        <w:numPr>
          <w:ilvl w:val="1"/>
          <w:numId w:val="31"/>
        </w:numPr>
        <w:rPr>
          <w:rFonts w:ascii="Lato" w:eastAsia="Lato" w:hAnsi="Lato" w:cs="Lato"/>
          <w:sz w:val="28"/>
          <w:szCs w:val="28"/>
        </w:rPr>
      </w:pPr>
      <w:hyperlink r:id="rId79">
        <w:r w:rsidR="00227ACB" w:rsidRPr="00E605F6">
          <w:rPr>
            <w:rFonts w:ascii="Lato" w:eastAsia="Lato" w:hAnsi="Lato" w:cs="Lato"/>
            <w:color w:val="1155CC"/>
            <w:sz w:val="28"/>
            <w:szCs w:val="28"/>
            <w:u w:val="single"/>
          </w:rPr>
          <w:t>Service Systems and Community-Based Organizations</w:t>
        </w:r>
      </w:hyperlink>
    </w:p>
    <w:p w14:paraId="707F5F89" w14:textId="77777777" w:rsidR="001E55FE" w:rsidRPr="00E605F6" w:rsidRDefault="00BC425F">
      <w:pPr>
        <w:numPr>
          <w:ilvl w:val="1"/>
          <w:numId w:val="31"/>
        </w:numPr>
        <w:rPr>
          <w:rFonts w:ascii="Lato" w:eastAsia="Lato" w:hAnsi="Lato" w:cs="Lato"/>
          <w:sz w:val="28"/>
          <w:szCs w:val="28"/>
        </w:rPr>
      </w:pPr>
      <w:hyperlink r:id="rId80">
        <w:r w:rsidR="00227ACB" w:rsidRPr="00E605F6">
          <w:rPr>
            <w:rFonts w:ascii="Lato" w:eastAsia="Lato" w:hAnsi="Lato" w:cs="Lato"/>
            <w:color w:val="1155CC"/>
            <w:sz w:val="28"/>
            <w:szCs w:val="28"/>
            <w:u w:val="single"/>
          </w:rPr>
          <w:t>Family and Student</w:t>
        </w:r>
      </w:hyperlink>
    </w:p>
    <w:p w14:paraId="6180FE62" w14:textId="77777777" w:rsidR="001E55FE" w:rsidRPr="00E605F6" w:rsidRDefault="00BC425F">
      <w:pPr>
        <w:numPr>
          <w:ilvl w:val="1"/>
          <w:numId w:val="31"/>
        </w:numPr>
        <w:rPr>
          <w:rFonts w:ascii="Lato" w:eastAsia="Lato" w:hAnsi="Lato" w:cs="Lato"/>
          <w:sz w:val="28"/>
          <w:szCs w:val="28"/>
        </w:rPr>
      </w:pPr>
      <w:hyperlink r:id="rId81">
        <w:r w:rsidR="00227ACB" w:rsidRPr="00E605F6">
          <w:rPr>
            <w:rFonts w:ascii="Lato" w:eastAsia="Lato" w:hAnsi="Lato" w:cs="Lato"/>
            <w:color w:val="1155CC"/>
            <w:sz w:val="28"/>
            <w:szCs w:val="28"/>
            <w:u w:val="single"/>
          </w:rPr>
          <w:t>Director of Special Education and School Districts</w:t>
        </w:r>
      </w:hyperlink>
    </w:p>
    <w:p w14:paraId="2CABD9EF" w14:textId="77777777" w:rsidR="001E55FE" w:rsidRPr="00E605F6" w:rsidRDefault="00BC425F">
      <w:pPr>
        <w:numPr>
          <w:ilvl w:val="1"/>
          <w:numId w:val="31"/>
        </w:numPr>
        <w:rPr>
          <w:rFonts w:ascii="Lato" w:eastAsia="Lato" w:hAnsi="Lato" w:cs="Lato"/>
          <w:sz w:val="28"/>
          <w:szCs w:val="28"/>
        </w:rPr>
      </w:pPr>
      <w:hyperlink r:id="rId82">
        <w:r w:rsidR="00227ACB" w:rsidRPr="00E605F6">
          <w:rPr>
            <w:rFonts w:ascii="Lato" w:eastAsia="Lato" w:hAnsi="Lato" w:cs="Lato"/>
            <w:color w:val="1155CC"/>
            <w:sz w:val="28"/>
            <w:szCs w:val="28"/>
            <w:u w:val="single"/>
          </w:rPr>
          <w:t xml:space="preserve">Approval to Attend </w:t>
        </w:r>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Meetings</w:t>
        </w:r>
      </w:hyperlink>
    </w:p>
    <w:p w14:paraId="57D4619E" w14:textId="77777777" w:rsidR="001E55FE" w:rsidRPr="00E605F6" w:rsidRDefault="00BC425F">
      <w:pPr>
        <w:numPr>
          <w:ilvl w:val="0"/>
          <w:numId w:val="31"/>
        </w:numPr>
        <w:rPr>
          <w:rFonts w:ascii="Lato" w:eastAsia="Lato" w:hAnsi="Lato" w:cs="Lato"/>
          <w:sz w:val="28"/>
          <w:szCs w:val="28"/>
        </w:rPr>
      </w:pPr>
      <w:hyperlink r:id="rId83">
        <w:r w:rsidR="00227ACB" w:rsidRPr="00E605F6">
          <w:rPr>
            <w:rFonts w:ascii="Lato" w:eastAsia="Lato" w:hAnsi="Lato" w:cs="Lato"/>
            <w:color w:val="1155CC"/>
            <w:sz w:val="28"/>
            <w:szCs w:val="28"/>
            <w:u w:val="single"/>
          </w:rPr>
          <w:t xml:space="preserve">Building a </w:t>
        </w:r>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Team Reflection Matrix</w:t>
        </w:r>
      </w:hyperlink>
    </w:p>
    <w:p w14:paraId="09B1C24B" w14:textId="77777777" w:rsidR="001E55FE" w:rsidRPr="00E605F6" w:rsidRDefault="00BC425F">
      <w:pPr>
        <w:widowControl w:val="0"/>
        <w:numPr>
          <w:ilvl w:val="0"/>
          <w:numId w:val="31"/>
        </w:numPr>
        <w:ind w:right="105"/>
        <w:rPr>
          <w:rFonts w:ascii="Lato" w:eastAsia="Lato" w:hAnsi="Lato" w:cs="Lato"/>
          <w:sz w:val="28"/>
          <w:szCs w:val="28"/>
        </w:rPr>
      </w:pPr>
      <w:hyperlink r:id="rId84">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Onboarding Plan</w:t>
        </w:r>
      </w:hyperlink>
      <w:r w:rsidR="00227ACB" w:rsidRPr="00E605F6">
        <w:rPr>
          <w:rFonts w:ascii="Lato" w:eastAsia="Lato" w:hAnsi="Lato" w:cs="Lato"/>
          <w:sz w:val="28"/>
          <w:szCs w:val="28"/>
        </w:rPr>
        <w:t xml:space="preserve"> (Fillable)</w:t>
      </w:r>
    </w:p>
    <w:p w14:paraId="03776D33" w14:textId="77777777" w:rsidR="001E55FE" w:rsidRPr="00E605F6" w:rsidRDefault="00BC425F">
      <w:pPr>
        <w:widowControl w:val="0"/>
        <w:numPr>
          <w:ilvl w:val="0"/>
          <w:numId w:val="31"/>
        </w:numPr>
        <w:spacing w:before="240" w:after="240"/>
        <w:rPr>
          <w:rFonts w:ascii="Lato" w:eastAsia="Lato" w:hAnsi="Lato" w:cs="Lato"/>
          <w:sz w:val="28"/>
          <w:szCs w:val="28"/>
        </w:rPr>
      </w:pPr>
      <w:hyperlink r:id="rId85" w:anchor="slide=id.g11ef00a1a0e_0_0">
        <w:r w:rsidR="00227ACB" w:rsidRPr="00E605F6">
          <w:rPr>
            <w:rFonts w:ascii="Lato" w:eastAsia="Lato" w:hAnsi="Lato" w:cs="Lato"/>
            <w:color w:val="1155CC"/>
            <w:sz w:val="28"/>
            <w:szCs w:val="28"/>
            <w:u w:val="single"/>
          </w:rPr>
          <w:t>Belonging Mindset Card</w:t>
        </w:r>
      </w:hyperlink>
    </w:p>
    <w:p w14:paraId="17A4E89D" w14:textId="77777777" w:rsidR="001E55FE" w:rsidRPr="00E605F6" w:rsidRDefault="00BC425F">
      <w:pPr>
        <w:numPr>
          <w:ilvl w:val="0"/>
          <w:numId w:val="31"/>
        </w:numPr>
        <w:spacing w:before="240" w:after="240"/>
        <w:rPr>
          <w:rFonts w:ascii="Lato" w:eastAsia="Lato" w:hAnsi="Lato" w:cs="Lato"/>
          <w:sz w:val="28"/>
          <w:szCs w:val="28"/>
        </w:rPr>
      </w:pPr>
      <w:hyperlink r:id="rId86">
        <w:r w:rsidR="00227ACB" w:rsidRPr="00E605F6">
          <w:rPr>
            <w:rFonts w:ascii="Lato" w:eastAsia="Lato" w:hAnsi="Lato" w:cs="Lato"/>
            <w:color w:val="1155CC"/>
            <w:sz w:val="28"/>
            <w:szCs w:val="28"/>
            <w:u w:val="single"/>
          </w:rPr>
          <w:t>Creating Our Collective Commitments</w:t>
        </w:r>
      </w:hyperlink>
    </w:p>
    <w:p w14:paraId="2C7C9385"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Meeting Structure</w:t>
      </w:r>
    </w:p>
    <w:p w14:paraId="42342FE8" w14:textId="77777777" w:rsidR="001E55FE" w:rsidRPr="00111F15" w:rsidRDefault="00BC425F">
      <w:pPr>
        <w:numPr>
          <w:ilvl w:val="0"/>
          <w:numId w:val="4"/>
        </w:numPr>
        <w:spacing w:before="240"/>
        <w:rPr>
          <w:rFonts w:ascii="Lato" w:eastAsia="Lato" w:hAnsi="Lato" w:cs="Lato"/>
          <w:sz w:val="28"/>
          <w:szCs w:val="28"/>
        </w:rPr>
      </w:pPr>
      <w:hyperlink r:id="rId87">
        <w:proofErr w:type="spellStart"/>
        <w:r w:rsidR="00227ACB" w:rsidRPr="00111F15">
          <w:rPr>
            <w:rFonts w:ascii="Lato" w:eastAsia="Lato" w:hAnsi="Lato" w:cs="Lato"/>
            <w:color w:val="1155CC"/>
            <w:sz w:val="28"/>
            <w:szCs w:val="28"/>
            <w:u w:val="single"/>
          </w:rPr>
          <w:t>CCoT</w:t>
        </w:r>
        <w:proofErr w:type="spellEnd"/>
        <w:r w:rsidR="00227ACB" w:rsidRPr="00111F15">
          <w:rPr>
            <w:rFonts w:ascii="Lato" w:eastAsia="Lato" w:hAnsi="Lato" w:cs="Lato"/>
            <w:color w:val="1155CC"/>
            <w:sz w:val="28"/>
            <w:szCs w:val="28"/>
            <w:u w:val="single"/>
          </w:rPr>
          <w:t xml:space="preserve"> Agenda</w:t>
        </w:r>
      </w:hyperlink>
      <w:r w:rsidR="00227ACB" w:rsidRPr="00111F15">
        <w:rPr>
          <w:rFonts w:ascii="Lato" w:eastAsia="Lato" w:hAnsi="Lato" w:cs="Lato"/>
          <w:sz w:val="28"/>
          <w:szCs w:val="28"/>
        </w:rPr>
        <w:t xml:space="preserve"> (Sample)</w:t>
      </w:r>
    </w:p>
    <w:p w14:paraId="671EA1E8" w14:textId="77777777" w:rsidR="001E55FE" w:rsidRPr="00111F15" w:rsidRDefault="00BC425F">
      <w:pPr>
        <w:numPr>
          <w:ilvl w:val="0"/>
          <w:numId w:val="4"/>
        </w:numPr>
        <w:rPr>
          <w:rFonts w:ascii="Lato" w:eastAsia="Lato" w:hAnsi="Lato" w:cs="Lato"/>
          <w:sz w:val="28"/>
          <w:szCs w:val="28"/>
        </w:rPr>
      </w:pPr>
      <w:hyperlink r:id="rId88">
        <w:proofErr w:type="spellStart"/>
        <w:r w:rsidR="00227ACB" w:rsidRPr="00111F15">
          <w:rPr>
            <w:rFonts w:ascii="Lato" w:eastAsia="Lato" w:hAnsi="Lato" w:cs="Lato"/>
            <w:color w:val="1155CC"/>
            <w:sz w:val="28"/>
            <w:szCs w:val="28"/>
            <w:u w:val="single"/>
          </w:rPr>
          <w:t>CCoT</w:t>
        </w:r>
        <w:proofErr w:type="spellEnd"/>
        <w:r w:rsidR="00227ACB" w:rsidRPr="00111F15">
          <w:rPr>
            <w:rFonts w:ascii="Lato" w:eastAsia="Lato" w:hAnsi="Lato" w:cs="Lato"/>
            <w:color w:val="1155CC"/>
            <w:sz w:val="28"/>
            <w:szCs w:val="28"/>
            <w:u w:val="single"/>
          </w:rPr>
          <w:t xml:space="preserve"> Agenda Template </w:t>
        </w:r>
      </w:hyperlink>
      <w:r w:rsidR="00227ACB" w:rsidRPr="00111F15">
        <w:rPr>
          <w:rFonts w:ascii="Lato" w:eastAsia="Lato" w:hAnsi="Lato" w:cs="Lato"/>
          <w:sz w:val="28"/>
          <w:szCs w:val="28"/>
        </w:rPr>
        <w:t>(Fillable)</w:t>
      </w:r>
    </w:p>
    <w:p w14:paraId="1D363E30" w14:textId="77777777" w:rsidR="001E55FE" w:rsidRPr="00E605F6" w:rsidRDefault="00BC425F">
      <w:pPr>
        <w:numPr>
          <w:ilvl w:val="0"/>
          <w:numId w:val="4"/>
        </w:numPr>
        <w:rPr>
          <w:rFonts w:ascii="Lato" w:eastAsia="Lato" w:hAnsi="Lato" w:cs="Lato"/>
          <w:b/>
          <w:bCs/>
          <w:sz w:val="28"/>
          <w:szCs w:val="28"/>
        </w:rPr>
      </w:pPr>
      <w:hyperlink r:id="rId89">
        <w:r w:rsidR="00227ACB" w:rsidRPr="00E605F6">
          <w:rPr>
            <w:rFonts w:ascii="Lato" w:eastAsia="Lato" w:hAnsi="Lato" w:cs="Lato"/>
            <w:color w:val="1155CC"/>
            <w:sz w:val="28"/>
            <w:szCs w:val="28"/>
            <w:u w:val="single"/>
          </w:rPr>
          <w:t>Transition Action Guide (TAG)</w:t>
        </w:r>
      </w:hyperlink>
    </w:p>
    <w:p w14:paraId="44FC8969" w14:textId="77777777" w:rsidR="001E55FE" w:rsidRPr="00E605F6" w:rsidRDefault="00BC425F">
      <w:pPr>
        <w:numPr>
          <w:ilvl w:val="0"/>
          <w:numId w:val="4"/>
        </w:numPr>
        <w:rPr>
          <w:rFonts w:ascii="Lato" w:eastAsia="Lato" w:hAnsi="Lato" w:cs="Lato"/>
          <w:b/>
          <w:bCs/>
          <w:sz w:val="28"/>
          <w:szCs w:val="28"/>
        </w:rPr>
      </w:pPr>
      <w:hyperlink r:id="rId90">
        <w:r w:rsidR="00227ACB" w:rsidRPr="00E605F6">
          <w:rPr>
            <w:rFonts w:ascii="Lato" w:eastAsia="Lato" w:hAnsi="Lato" w:cs="Lato"/>
            <w:color w:val="1155CC"/>
            <w:sz w:val="28"/>
            <w:szCs w:val="28"/>
            <w:u w:val="single"/>
          </w:rPr>
          <w:t xml:space="preserve">Statewide </w:t>
        </w:r>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Network</w:t>
        </w:r>
      </w:hyperlink>
    </w:p>
    <w:p w14:paraId="2730500C" w14:textId="77777777" w:rsidR="001E55FE" w:rsidRPr="00E605F6" w:rsidRDefault="00227ACB">
      <w:pPr>
        <w:numPr>
          <w:ilvl w:val="0"/>
          <w:numId w:val="4"/>
        </w:numPr>
        <w:rPr>
          <w:rFonts w:ascii="Lato" w:eastAsia="Lato" w:hAnsi="Lato" w:cs="Lato"/>
          <w:b/>
          <w:bCs/>
          <w:sz w:val="28"/>
          <w:szCs w:val="28"/>
        </w:rPr>
      </w:pPr>
      <w:r w:rsidRPr="00E605F6">
        <w:rPr>
          <w:rFonts w:ascii="Lato" w:eastAsia="Lato" w:hAnsi="Lato" w:cs="Lato"/>
          <w:b/>
          <w:bCs/>
          <w:sz w:val="28"/>
          <w:szCs w:val="28"/>
        </w:rPr>
        <w:lastRenderedPageBreak/>
        <w:t>Virtual Meeting Platforms</w:t>
      </w:r>
    </w:p>
    <w:p w14:paraId="037B9A1B" w14:textId="77777777" w:rsidR="001E55FE" w:rsidRPr="00E605F6" w:rsidRDefault="00227ACB">
      <w:pPr>
        <w:widowControl w:val="0"/>
        <w:numPr>
          <w:ilvl w:val="1"/>
          <w:numId w:val="4"/>
        </w:numPr>
        <w:rPr>
          <w:rFonts w:ascii="Lato" w:eastAsia="Lato" w:hAnsi="Lato" w:cs="Lato"/>
          <w:sz w:val="28"/>
          <w:szCs w:val="28"/>
        </w:rPr>
      </w:pPr>
      <w:r w:rsidRPr="00E605F6">
        <w:rPr>
          <w:rFonts w:ascii="Lato" w:eastAsia="Lato" w:hAnsi="Lato" w:cs="Lato"/>
          <w:sz w:val="28"/>
          <w:szCs w:val="28"/>
        </w:rPr>
        <w:t>Video:</w:t>
      </w:r>
      <w:hyperlink r:id="rId91">
        <w:r w:rsidRPr="00E605F6">
          <w:rPr>
            <w:rFonts w:ascii="Lato" w:eastAsia="Lato" w:hAnsi="Lato" w:cs="Lato"/>
            <w:sz w:val="28"/>
            <w:szCs w:val="28"/>
          </w:rPr>
          <w:t xml:space="preserve"> </w:t>
        </w:r>
      </w:hyperlink>
      <w:hyperlink r:id="rId92">
        <w:r w:rsidRPr="00E605F6">
          <w:rPr>
            <w:rFonts w:ascii="Lato" w:eastAsia="Lato" w:hAnsi="Lato" w:cs="Lato"/>
            <w:color w:val="1155CC"/>
            <w:sz w:val="28"/>
            <w:szCs w:val="28"/>
            <w:u w:val="single"/>
          </w:rPr>
          <w:t>Zoom Tutorial for Beginners</w:t>
        </w:r>
      </w:hyperlink>
      <w:r w:rsidRPr="00E605F6">
        <w:rPr>
          <w:rFonts w:ascii="Lato" w:eastAsia="Lato" w:hAnsi="Lato" w:cs="Lato"/>
          <w:sz w:val="28"/>
          <w:szCs w:val="28"/>
        </w:rPr>
        <w:t>,</w:t>
      </w:r>
      <w:hyperlink r:id="rId93">
        <w:r w:rsidRPr="00E605F6">
          <w:rPr>
            <w:rFonts w:ascii="Lato" w:eastAsia="Lato" w:hAnsi="Lato" w:cs="Lato"/>
            <w:sz w:val="28"/>
            <w:szCs w:val="28"/>
          </w:rPr>
          <w:t xml:space="preserve"> </w:t>
        </w:r>
      </w:hyperlink>
      <w:hyperlink r:id="rId94">
        <w:r w:rsidRPr="00E605F6">
          <w:rPr>
            <w:rFonts w:ascii="Lato" w:eastAsia="Lato" w:hAnsi="Lato" w:cs="Lato"/>
            <w:color w:val="1155CC"/>
            <w:sz w:val="28"/>
            <w:szCs w:val="28"/>
            <w:u w:val="single"/>
          </w:rPr>
          <w:t>Zoom Support Article</w:t>
        </w:r>
      </w:hyperlink>
      <w:r w:rsidRPr="00E605F6">
        <w:rPr>
          <w:rFonts w:ascii="Lato" w:eastAsia="Lato" w:hAnsi="Lato" w:cs="Lato"/>
          <w:color w:val="1155CC"/>
          <w:sz w:val="28"/>
          <w:szCs w:val="28"/>
          <w:u w:val="single"/>
        </w:rPr>
        <w:t xml:space="preserve"> </w:t>
      </w:r>
    </w:p>
    <w:p w14:paraId="37D3A4B2" w14:textId="77777777" w:rsidR="001E55FE" w:rsidRPr="00E605F6" w:rsidRDefault="00227ACB">
      <w:pPr>
        <w:widowControl w:val="0"/>
        <w:numPr>
          <w:ilvl w:val="1"/>
          <w:numId w:val="4"/>
        </w:numPr>
        <w:rPr>
          <w:rFonts w:ascii="Lato" w:eastAsia="Lato" w:hAnsi="Lato" w:cs="Lato"/>
          <w:sz w:val="28"/>
          <w:szCs w:val="28"/>
        </w:rPr>
      </w:pPr>
      <w:r w:rsidRPr="00E605F6">
        <w:rPr>
          <w:rFonts w:ascii="Lato" w:eastAsia="Lato" w:hAnsi="Lato" w:cs="Lato"/>
          <w:sz w:val="28"/>
          <w:szCs w:val="28"/>
        </w:rPr>
        <w:t>Video:</w:t>
      </w:r>
      <w:hyperlink r:id="rId95">
        <w:r w:rsidRPr="00E605F6">
          <w:rPr>
            <w:rFonts w:ascii="Lato" w:eastAsia="Lato" w:hAnsi="Lato" w:cs="Lato"/>
            <w:sz w:val="28"/>
            <w:szCs w:val="28"/>
          </w:rPr>
          <w:t xml:space="preserve"> </w:t>
        </w:r>
      </w:hyperlink>
      <w:hyperlink r:id="rId96">
        <w:r w:rsidRPr="00E605F6">
          <w:rPr>
            <w:rFonts w:ascii="Lato" w:eastAsia="Lato" w:hAnsi="Lato" w:cs="Lato"/>
            <w:color w:val="1155CC"/>
            <w:sz w:val="28"/>
            <w:szCs w:val="28"/>
            <w:u w:val="single"/>
          </w:rPr>
          <w:t>Microsoft Teams</w:t>
        </w:r>
      </w:hyperlink>
      <w:r w:rsidRPr="00E605F6">
        <w:rPr>
          <w:rFonts w:ascii="Lato" w:eastAsia="Lato" w:hAnsi="Lato" w:cs="Lato"/>
          <w:sz w:val="28"/>
          <w:szCs w:val="28"/>
        </w:rPr>
        <w:t xml:space="preserve"> (purchase required),</w:t>
      </w:r>
      <w:hyperlink r:id="rId97">
        <w:r w:rsidRPr="00E605F6">
          <w:rPr>
            <w:rFonts w:ascii="Lato" w:eastAsia="Lato" w:hAnsi="Lato" w:cs="Lato"/>
            <w:sz w:val="28"/>
            <w:szCs w:val="28"/>
          </w:rPr>
          <w:t xml:space="preserve"> </w:t>
        </w:r>
      </w:hyperlink>
      <w:hyperlink r:id="rId98">
        <w:r w:rsidRPr="00E605F6">
          <w:rPr>
            <w:rFonts w:ascii="Lato" w:eastAsia="Lato" w:hAnsi="Lato" w:cs="Lato"/>
            <w:color w:val="1155CC"/>
            <w:sz w:val="28"/>
            <w:szCs w:val="28"/>
            <w:u w:val="single"/>
          </w:rPr>
          <w:t>Microsoft Support</w:t>
        </w:r>
      </w:hyperlink>
    </w:p>
    <w:p w14:paraId="4D6224EB" w14:textId="77777777" w:rsidR="001E55FE" w:rsidRPr="00E605F6" w:rsidRDefault="00227ACB">
      <w:pPr>
        <w:widowControl w:val="0"/>
        <w:numPr>
          <w:ilvl w:val="1"/>
          <w:numId w:val="4"/>
        </w:numPr>
        <w:rPr>
          <w:rFonts w:ascii="Lato" w:eastAsia="Lato" w:hAnsi="Lato" w:cs="Lato"/>
          <w:sz w:val="28"/>
          <w:szCs w:val="28"/>
        </w:rPr>
      </w:pPr>
      <w:r w:rsidRPr="00E605F6">
        <w:rPr>
          <w:rFonts w:ascii="Lato" w:eastAsia="Lato" w:hAnsi="Lato" w:cs="Lato"/>
          <w:sz w:val="28"/>
          <w:szCs w:val="28"/>
        </w:rPr>
        <w:t>Video:</w:t>
      </w:r>
      <w:hyperlink r:id="rId99">
        <w:r w:rsidRPr="00E605F6">
          <w:rPr>
            <w:rFonts w:ascii="Lato" w:eastAsia="Lato" w:hAnsi="Lato" w:cs="Lato"/>
            <w:sz w:val="28"/>
            <w:szCs w:val="28"/>
          </w:rPr>
          <w:t xml:space="preserve"> </w:t>
        </w:r>
      </w:hyperlink>
      <w:hyperlink r:id="rId100">
        <w:r w:rsidRPr="00E605F6">
          <w:rPr>
            <w:rFonts w:ascii="Lato" w:eastAsia="Lato" w:hAnsi="Lato" w:cs="Lato"/>
            <w:color w:val="1155CC"/>
            <w:sz w:val="28"/>
            <w:szCs w:val="28"/>
            <w:u w:val="single"/>
          </w:rPr>
          <w:t>Web X tutorial</w:t>
        </w:r>
      </w:hyperlink>
      <w:r w:rsidRPr="00E605F6">
        <w:rPr>
          <w:rFonts w:ascii="Lato" w:eastAsia="Lato" w:hAnsi="Lato" w:cs="Lato"/>
          <w:sz w:val="28"/>
          <w:szCs w:val="28"/>
        </w:rPr>
        <w:t>,</w:t>
      </w:r>
      <w:hyperlink r:id="rId101">
        <w:r w:rsidRPr="00E605F6">
          <w:rPr>
            <w:rFonts w:ascii="Lato" w:eastAsia="Lato" w:hAnsi="Lato" w:cs="Lato"/>
            <w:sz w:val="28"/>
            <w:szCs w:val="28"/>
          </w:rPr>
          <w:t xml:space="preserve"> </w:t>
        </w:r>
      </w:hyperlink>
      <w:hyperlink r:id="rId102">
        <w:proofErr w:type="spellStart"/>
        <w:r w:rsidRPr="00E605F6">
          <w:rPr>
            <w:rFonts w:ascii="Lato" w:eastAsia="Lato" w:hAnsi="Lato" w:cs="Lato"/>
            <w:color w:val="1155CC"/>
            <w:sz w:val="28"/>
            <w:szCs w:val="28"/>
            <w:u w:val="single"/>
          </w:rPr>
          <w:t>Webex</w:t>
        </w:r>
        <w:proofErr w:type="spellEnd"/>
        <w:r w:rsidRPr="00E605F6">
          <w:rPr>
            <w:rFonts w:ascii="Lato" w:eastAsia="Lato" w:hAnsi="Lato" w:cs="Lato"/>
            <w:color w:val="1155CC"/>
            <w:sz w:val="28"/>
            <w:szCs w:val="28"/>
            <w:u w:val="single"/>
          </w:rPr>
          <w:t xml:space="preserve"> Support</w:t>
        </w:r>
      </w:hyperlink>
      <w:r w:rsidRPr="00E605F6">
        <w:rPr>
          <w:rFonts w:ascii="Lato" w:eastAsia="Lato" w:hAnsi="Lato" w:cs="Lato"/>
          <w:sz w:val="28"/>
          <w:szCs w:val="28"/>
        </w:rPr>
        <w:t xml:space="preserve"> </w:t>
      </w:r>
    </w:p>
    <w:p w14:paraId="492F268F" w14:textId="77777777" w:rsidR="001E55FE" w:rsidRPr="00E605F6" w:rsidRDefault="00227ACB">
      <w:pPr>
        <w:widowControl w:val="0"/>
        <w:numPr>
          <w:ilvl w:val="1"/>
          <w:numId w:val="4"/>
        </w:numPr>
        <w:rPr>
          <w:rFonts w:ascii="Lato" w:eastAsia="Lato" w:hAnsi="Lato" w:cs="Lato"/>
          <w:sz w:val="28"/>
          <w:szCs w:val="28"/>
        </w:rPr>
      </w:pPr>
      <w:r w:rsidRPr="00E605F6">
        <w:rPr>
          <w:rFonts w:ascii="Lato" w:eastAsia="Lato" w:hAnsi="Lato" w:cs="Lato"/>
          <w:sz w:val="28"/>
          <w:szCs w:val="28"/>
        </w:rPr>
        <w:t>Video:</w:t>
      </w:r>
      <w:hyperlink r:id="rId103">
        <w:r w:rsidRPr="00E605F6">
          <w:rPr>
            <w:rFonts w:ascii="Lato" w:eastAsia="Lato" w:hAnsi="Lato" w:cs="Lato"/>
            <w:sz w:val="28"/>
            <w:szCs w:val="28"/>
          </w:rPr>
          <w:t xml:space="preserve"> </w:t>
        </w:r>
      </w:hyperlink>
      <w:hyperlink r:id="rId104">
        <w:r w:rsidRPr="00E605F6">
          <w:rPr>
            <w:rFonts w:ascii="Lato" w:eastAsia="Lato" w:hAnsi="Lato" w:cs="Lato"/>
            <w:color w:val="1155CC"/>
            <w:sz w:val="28"/>
            <w:szCs w:val="28"/>
            <w:u w:val="single"/>
          </w:rPr>
          <w:t>Google Meet</w:t>
        </w:r>
      </w:hyperlink>
      <w:r w:rsidRPr="00E605F6">
        <w:rPr>
          <w:rFonts w:ascii="Lato" w:eastAsia="Lato" w:hAnsi="Lato" w:cs="Lato"/>
          <w:sz w:val="28"/>
          <w:szCs w:val="28"/>
        </w:rPr>
        <w:t>,</w:t>
      </w:r>
      <w:hyperlink r:id="rId105" w:anchor="topic=14074839">
        <w:r w:rsidRPr="00E605F6">
          <w:rPr>
            <w:rFonts w:ascii="Lato" w:eastAsia="Lato" w:hAnsi="Lato" w:cs="Lato"/>
            <w:sz w:val="28"/>
            <w:szCs w:val="28"/>
          </w:rPr>
          <w:t xml:space="preserve"> </w:t>
        </w:r>
      </w:hyperlink>
      <w:hyperlink r:id="rId106" w:anchor="topic=14074839">
        <w:r w:rsidRPr="00E605F6">
          <w:rPr>
            <w:rFonts w:ascii="Lato" w:eastAsia="Lato" w:hAnsi="Lato" w:cs="Lato"/>
            <w:color w:val="1155CC"/>
            <w:sz w:val="28"/>
            <w:szCs w:val="28"/>
            <w:u w:val="single"/>
          </w:rPr>
          <w:t>Google Meet Support</w:t>
        </w:r>
      </w:hyperlink>
    </w:p>
    <w:p w14:paraId="30E717F6"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Establish Direction</w:t>
      </w:r>
    </w:p>
    <w:p w14:paraId="2C8F144E" w14:textId="77777777" w:rsidR="001E55FE" w:rsidRPr="00E605F6" w:rsidRDefault="00BC425F">
      <w:pPr>
        <w:numPr>
          <w:ilvl w:val="0"/>
          <w:numId w:val="70"/>
        </w:numPr>
        <w:spacing w:before="240"/>
        <w:rPr>
          <w:rFonts w:ascii="Lato" w:eastAsia="Lato" w:hAnsi="Lato" w:cs="Lato"/>
          <w:sz w:val="28"/>
          <w:szCs w:val="28"/>
        </w:rPr>
      </w:pPr>
      <w:hyperlink r:id="rId107" w:anchor="slide=id.p1">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Team RESET PowerPoint</w:t>
        </w:r>
      </w:hyperlink>
    </w:p>
    <w:p w14:paraId="080AC94F" w14:textId="77777777" w:rsidR="001E55FE" w:rsidRPr="00E605F6" w:rsidRDefault="00BC425F">
      <w:pPr>
        <w:numPr>
          <w:ilvl w:val="0"/>
          <w:numId w:val="70"/>
        </w:numPr>
        <w:spacing w:after="240"/>
        <w:rPr>
          <w:rFonts w:ascii="Lato" w:eastAsia="Lato" w:hAnsi="Lato" w:cs="Lato"/>
          <w:sz w:val="28"/>
          <w:szCs w:val="28"/>
        </w:rPr>
      </w:pPr>
      <w:hyperlink r:id="rId108">
        <w:r w:rsidR="00227ACB" w:rsidRPr="00E605F6">
          <w:rPr>
            <w:rFonts w:ascii="Lato" w:eastAsia="Lato" w:hAnsi="Lato" w:cs="Lato"/>
            <w:color w:val="1155CC"/>
            <w:sz w:val="28"/>
            <w:szCs w:val="28"/>
            <w:u w:val="single"/>
          </w:rPr>
          <w:t>Building The Foundation-Vision, Purpose &amp; Mission</w:t>
        </w:r>
      </w:hyperlink>
      <w:r w:rsidR="00227ACB" w:rsidRPr="00E605F6">
        <w:rPr>
          <w:rFonts w:ascii="Lato" w:eastAsia="Lato" w:hAnsi="Lato" w:cs="Lato"/>
          <w:sz w:val="28"/>
          <w:szCs w:val="28"/>
        </w:rPr>
        <w:t xml:space="preserve"> </w:t>
      </w:r>
    </w:p>
    <w:p w14:paraId="20D98E6E"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Knowing Your Community</w:t>
      </w:r>
    </w:p>
    <w:p w14:paraId="5539C450" w14:textId="77777777" w:rsidR="001E55FE" w:rsidRPr="00E605F6" w:rsidRDefault="00BC425F">
      <w:pPr>
        <w:numPr>
          <w:ilvl w:val="0"/>
          <w:numId w:val="67"/>
        </w:numPr>
        <w:spacing w:before="240" w:after="240"/>
        <w:rPr>
          <w:rFonts w:ascii="Lato" w:eastAsia="Lato" w:hAnsi="Lato" w:cs="Lato"/>
          <w:sz w:val="28"/>
          <w:szCs w:val="28"/>
        </w:rPr>
      </w:pPr>
      <w:hyperlink r:id="rId109">
        <w:r w:rsidR="00227ACB" w:rsidRPr="00E605F6">
          <w:rPr>
            <w:rFonts w:ascii="Lato" w:eastAsia="Lato" w:hAnsi="Lato" w:cs="Lato"/>
            <w:color w:val="1155CC"/>
            <w:sz w:val="28"/>
            <w:szCs w:val="28"/>
            <w:u w:val="single"/>
          </w:rPr>
          <w:t>A Simple Process for Using Data</w:t>
        </w:r>
      </w:hyperlink>
    </w:p>
    <w:bookmarkStart w:id="121" w:name="_1ox9elv2tlh0" w:colFirst="0" w:colLast="0"/>
    <w:bookmarkEnd w:id="121"/>
    <w:p w14:paraId="242D0D4D" w14:textId="77777777" w:rsidR="001E55FE" w:rsidRPr="00E605F6" w:rsidRDefault="00227ACB">
      <w:pPr>
        <w:pStyle w:val="Heading2"/>
        <w:keepNext w:val="0"/>
        <w:keepLines w:val="0"/>
        <w:numPr>
          <w:ilvl w:val="0"/>
          <w:numId w:val="67"/>
        </w:numPr>
        <w:spacing w:before="240" w:after="240"/>
        <w:rPr>
          <w:rFonts w:ascii="Lato" w:eastAsia="Lato" w:hAnsi="Lato" w:cs="Lato"/>
          <w:sz w:val="28"/>
          <w:szCs w:val="28"/>
        </w:rPr>
      </w:pPr>
      <w:r w:rsidRPr="00E605F6">
        <w:rPr>
          <w:rFonts w:ascii="Lato" w:hAnsi="Lato"/>
        </w:rPr>
        <w:fldChar w:fldCharType="begin"/>
      </w:r>
      <w:r w:rsidRPr="00E605F6">
        <w:rPr>
          <w:rFonts w:ascii="Lato" w:hAnsi="Lato"/>
        </w:rPr>
        <w:instrText xml:space="preserve"> HYPERLINK "https://storymaps.arcgis.com/stories/be7fd6ce203f430380ce710397c44941" \h </w:instrText>
      </w:r>
      <w:r w:rsidRPr="00E605F6">
        <w:rPr>
          <w:rFonts w:ascii="Lato" w:hAnsi="Lato"/>
        </w:rPr>
        <w:fldChar w:fldCharType="separate"/>
      </w:r>
      <w:r w:rsidRPr="00E605F6">
        <w:rPr>
          <w:rFonts w:ascii="Lato" w:eastAsia="Lato" w:hAnsi="Lato" w:cs="Lato"/>
          <w:color w:val="1155CC"/>
          <w:sz w:val="28"/>
          <w:szCs w:val="28"/>
          <w:u w:val="single"/>
        </w:rPr>
        <w:t>Special Education Post School Outcomes Interactive Ma</w:t>
      </w:r>
      <w:r w:rsidRPr="00E605F6">
        <w:rPr>
          <w:rFonts w:ascii="Lato" w:eastAsia="Lato" w:hAnsi="Lato" w:cs="Lato"/>
          <w:color w:val="1155CC"/>
          <w:sz w:val="28"/>
          <w:szCs w:val="28"/>
          <w:u w:val="single"/>
        </w:rPr>
        <w:fldChar w:fldCharType="end"/>
      </w:r>
      <w:r w:rsidRPr="00E605F6">
        <w:rPr>
          <w:rFonts w:ascii="Lato" w:eastAsia="Lato" w:hAnsi="Lato" w:cs="Lato"/>
          <w:color w:val="1155CC"/>
          <w:sz w:val="28"/>
          <w:szCs w:val="28"/>
          <w:u w:val="single"/>
        </w:rPr>
        <w:t>p</w:t>
      </w:r>
    </w:p>
    <w:bookmarkStart w:id="122" w:name="_li7nk66w249q" w:colFirst="0" w:colLast="0"/>
    <w:bookmarkEnd w:id="122"/>
    <w:p w14:paraId="6F640D73" w14:textId="77777777" w:rsidR="001E55FE" w:rsidRPr="00E605F6" w:rsidRDefault="00227ACB">
      <w:pPr>
        <w:pStyle w:val="Heading2"/>
        <w:keepNext w:val="0"/>
        <w:keepLines w:val="0"/>
        <w:numPr>
          <w:ilvl w:val="0"/>
          <w:numId w:val="67"/>
        </w:numPr>
        <w:spacing w:before="240" w:after="240"/>
        <w:rPr>
          <w:rFonts w:ascii="Lato" w:eastAsia="Lato" w:hAnsi="Lato" w:cs="Lato"/>
          <w:sz w:val="28"/>
          <w:szCs w:val="28"/>
        </w:rPr>
      </w:pPr>
      <w:r w:rsidRPr="00E605F6">
        <w:rPr>
          <w:rFonts w:ascii="Lato" w:hAnsi="Lato"/>
        </w:rPr>
        <w:fldChar w:fldCharType="begin"/>
      </w:r>
      <w:r w:rsidRPr="00E605F6">
        <w:rPr>
          <w:rFonts w:ascii="Lato" w:hAnsi="Lato"/>
        </w:rPr>
        <w:instrText xml:space="preserve"> HYPERLINK "https://www.youtube.com/watch?v=1_vrV08iYrI" \h </w:instrText>
      </w:r>
      <w:r w:rsidRPr="00E605F6">
        <w:rPr>
          <w:rFonts w:ascii="Lato" w:hAnsi="Lato"/>
        </w:rPr>
        <w:fldChar w:fldCharType="separate"/>
      </w:r>
      <w:r w:rsidRPr="00E605F6">
        <w:rPr>
          <w:rFonts w:ascii="Lato" w:eastAsia="Lato" w:hAnsi="Lato" w:cs="Lato"/>
          <w:color w:val="1155CC"/>
          <w:sz w:val="28"/>
          <w:szCs w:val="28"/>
          <w:u w:val="single"/>
        </w:rPr>
        <w:t>Special Education Post School Outcomes Interactive Map video</w:t>
      </w:r>
      <w:r w:rsidRPr="00E605F6">
        <w:rPr>
          <w:rFonts w:ascii="Lato" w:eastAsia="Lato" w:hAnsi="Lato" w:cs="Lato"/>
          <w:color w:val="1155CC"/>
          <w:sz w:val="28"/>
          <w:szCs w:val="28"/>
          <w:u w:val="single"/>
        </w:rPr>
        <w:fldChar w:fldCharType="end"/>
      </w:r>
    </w:p>
    <w:bookmarkStart w:id="123" w:name="_l8ndf69urhsc" w:colFirst="0" w:colLast="0"/>
    <w:bookmarkEnd w:id="123"/>
    <w:p w14:paraId="6C64E3BE" w14:textId="77777777" w:rsidR="001E55FE" w:rsidRPr="00E605F6" w:rsidRDefault="00227ACB">
      <w:pPr>
        <w:pStyle w:val="Heading2"/>
        <w:keepNext w:val="0"/>
        <w:keepLines w:val="0"/>
        <w:numPr>
          <w:ilvl w:val="0"/>
          <w:numId w:val="67"/>
        </w:numPr>
        <w:spacing w:before="240" w:after="240"/>
        <w:rPr>
          <w:rFonts w:ascii="Lato" w:eastAsia="Lato" w:hAnsi="Lato" w:cs="Lato"/>
          <w:sz w:val="28"/>
          <w:szCs w:val="28"/>
        </w:rPr>
      </w:pPr>
      <w:r w:rsidRPr="00E605F6">
        <w:rPr>
          <w:rFonts w:ascii="Lato" w:hAnsi="Lato"/>
        </w:rPr>
        <w:fldChar w:fldCharType="begin"/>
      </w:r>
      <w:r w:rsidRPr="00E605F6">
        <w:rPr>
          <w:rFonts w:ascii="Lato" w:hAnsi="Lato"/>
        </w:rPr>
        <w:instrText xml:space="preserve"> HYPERLINK "http://www.wisconomy.com/" \h </w:instrText>
      </w:r>
      <w:r w:rsidRPr="00E605F6">
        <w:rPr>
          <w:rFonts w:ascii="Lato" w:hAnsi="Lato"/>
        </w:rPr>
        <w:fldChar w:fldCharType="separate"/>
      </w:r>
      <w:proofErr w:type="spellStart"/>
      <w:r w:rsidRPr="00E605F6">
        <w:rPr>
          <w:rFonts w:ascii="Lato" w:eastAsia="Lato" w:hAnsi="Lato" w:cs="Lato"/>
          <w:color w:val="1155CC"/>
          <w:sz w:val="28"/>
          <w:szCs w:val="28"/>
          <w:u w:val="single"/>
        </w:rPr>
        <w:t>Wisconomy</w:t>
      </w:r>
      <w:proofErr w:type="spellEnd"/>
      <w:r w:rsidRPr="00E605F6">
        <w:rPr>
          <w:rFonts w:ascii="Lato" w:eastAsia="Lato" w:hAnsi="Lato" w:cs="Lato"/>
          <w:color w:val="1155CC"/>
          <w:sz w:val="28"/>
          <w:szCs w:val="28"/>
          <w:u w:val="single"/>
        </w:rPr>
        <w:fldChar w:fldCharType="end"/>
      </w:r>
    </w:p>
    <w:p w14:paraId="7581F0AC"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Priorities to Action</w:t>
      </w:r>
    </w:p>
    <w:p w14:paraId="14FAF20B" w14:textId="77777777" w:rsidR="001E55FE" w:rsidRPr="00E605F6" w:rsidRDefault="00BC425F">
      <w:pPr>
        <w:numPr>
          <w:ilvl w:val="0"/>
          <w:numId w:val="1"/>
        </w:numPr>
        <w:spacing w:before="240"/>
        <w:rPr>
          <w:rFonts w:ascii="Lato" w:eastAsia="Lato" w:hAnsi="Lato" w:cs="Lato"/>
          <w:sz w:val="28"/>
          <w:szCs w:val="28"/>
        </w:rPr>
      </w:pPr>
      <w:hyperlink r:id="rId110">
        <w:r w:rsidR="00227ACB" w:rsidRPr="00E605F6">
          <w:rPr>
            <w:rFonts w:ascii="Lato" w:eastAsia="Lato" w:hAnsi="Lato" w:cs="Lato"/>
            <w:color w:val="1155CC"/>
            <w:sz w:val="28"/>
            <w:szCs w:val="28"/>
            <w:u w:val="single"/>
          </w:rPr>
          <w:t>Wisconsin Community Transition Innovation Plan (CTIP)</w:t>
        </w:r>
      </w:hyperlink>
    </w:p>
    <w:p w14:paraId="7A2457B3" w14:textId="77777777" w:rsidR="001E55FE" w:rsidRPr="00E605F6" w:rsidRDefault="00BC425F">
      <w:pPr>
        <w:numPr>
          <w:ilvl w:val="0"/>
          <w:numId w:val="1"/>
        </w:numPr>
        <w:rPr>
          <w:rFonts w:ascii="Lato" w:eastAsia="Lato" w:hAnsi="Lato" w:cs="Lato"/>
          <w:sz w:val="28"/>
          <w:szCs w:val="28"/>
        </w:rPr>
      </w:pPr>
      <w:hyperlink r:id="rId111">
        <w:r w:rsidR="00227ACB" w:rsidRPr="00E605F6">
          <w:rPr>
            <w:rFonts w:ascii="Lato" w:eastAsia="Lato" w:hAnsi="Lato" w:cs="Lato"/>
            <w:color w:val="1155CC"/>
            <w:sz w:val="28"/>
            <w:szCs w:val="28"/>
            <w:u w:val="single"/>
          </w:rPr>
          <w:t>CTIP User Guide</w:t>
        </w:r>
      </w:hyperlink>
    </w:p>
    <w:p w14:paraId="5F4567B6" w14:textId="77777777" w:rsidR="001E55FE" w:rsidRPr="00E605F6" w:rsidRDefault="00BC425F">
      <w:pPr>
        <w:numPr>
          <w:ilvl w:val="0"/>
          <w:numId w:val="1"/>
        </w:numPr>
        <w:rPr>
          <w:rFonts w:ascii="Lato" w:eastAsia="Lato" w:hAnsi="Lato" w:cs="Lato"/>
          <w:sz w:val="28"/>
          <w:szCs w:val="28"/>
        </w:rPr>
      </w:pPr>
      <w:hyperlink r:id="rId112">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Action Planning Matrix</w:t>
        </w:r>
      </w:hyperlink>
      <w:r w:rsidR="00227ACB" w:rsidRPr="00E605F6">
        <w:rPr>
          <w:rFonts w:ascii="Lato" w:eastAsia="Lato" w:hAnsi="Lato" w:cs="Lato"/>
          <w:sz w:val="28"/>
          <w:szCs w:val="28"/>
        </w:rPr>
        <w:t xml:space="preserve"> (Fillable)</w:t>
      </w:r>
    </w:p>
    <w:p w14:paraId="04A88A5C" w14:textId="77777777" w:rsidR="001E55FE" w:rsidRPr="00E605F6" w:rsidRDefault="00BC425F">
      <w:pPr>
        <w:numPr>
          <w:ilvl w:val="0"/>
          <w:numId w:val="1"/>
        </w:numPr>
        <w:spacing w:after="240"/>
        <w:rPr>
          <w:rFonts w:ascii="Lato" w:eastAsia="Lato" w:hAnsi="Lato" w:cs="Lato"/>
          <w:sz w:val="28"/>
          <w:szCs w:val="28"/>
        </w:rPr>
      </w:pPr>
      <w:hyperlink r:id="rId113">
        <w:proofErr w:type="spellStart"/>
        <w:r w:rsidR="00227ACB" w:rsidRPr="00E605F6">
          <w:rPr>
            <w:rFonts w:ascii="Lato" w:eastAsia="Lato" w:hAnsi="Lato" w:cs="Lato"/>
            <w:color w:val="1155CC"/>
            <w:sz w:val="28"/>
            <w:szCs w:val="28"/>
            <w:u w:val="single"/>
          </w:rPr>
          <w:t>CCoT</w:t>
        </w:r>
        <w:proofErr w:type="spellEnd"/>
        <w:r w:rsidR="00227ACB" w:rsidRPr="00E605F6">
          <w:rPr>
            <w:rFonts w:ascii="Lato" w:eastAsia="Lato" w:hAnsi="Lato" w:cs="Lato"/>
            <w:color w:val="1155CC"/>
            <w:sz w:val="28"/>
            <w:szCs w:val="28"/>
            <w:u w:val="single"/>
          </w:rPr>
          <w:t xml:space="preserve"> Action Planning Matrix</w:t>
        </w:r>
      </w:hyperlink>
      <w:r w:rsidR="00227ACB" w:rsidRPr="00E605F6">
        <w:rPr>
          <w:rFonts w:ascii="Lato" w:eastAsia="Lato" w:hAnsi="Lato" w:cs="Lato"/>
          <w:sz w:val="28"/>
          <w:szCs w:val="28"/>
        </w:rPr>
        <w:t xml:space="preserve"> (Sample)</w:t>
      </w:r>
    </w:p>
    <w:p w14:paraId="50D0ABB6" w14:textId="77777777" w:rsidR="001E55FE" w:rsidRPr="00E605F6" w:rsidRDefault="00227ACB">
      <w:pPr>
        <w:spacing w:before="240" w:after="240"/>
        <w:rPr>
          <w:rFonts w:ascii="Lato" w:eastAsia="Lato" w:hAnsi="Lato" w:cs="Lato"/>
          <w:b/>
          <w:bCs/>
          <w:sz w:val="28"/>
          <w:szCs w:val="28"/>
        </w:rPr>
      </w:pPr>
      <w:r w:rsidRPr="00E605F6">
        <w:rPr>
          <w:rFonts w:ascii="Lato" w:eastAsia="Lato" w:hAnsi="Lato" w:cs="Lato"/>
          <w:b/>
          <w:bCs/>
          <w:sz w:val="28"/>
          <w:szCs w:val="28"/>
        </w:rPr>
        <w:t>Continue the Journey</w:t>
      </w:r>
    </w:p>
    <w:p w14:paraId="7058391C" w14:textId="77777777" w:rsidR="001E55FE" w:rsidRPr="00111F15" w:rsidRDefault="00BC425F">
      <w:pPr>
        <w:numPr>
          <w:ilvl w:val="0"/>
          <w:numId w:val="81"/>
        </w:numPr>
        <w:spacing w:before="240" w:after="240"/>
        <w:rPr>
          <w:rFonts w:ascii="Lato" w:eastAsia="Lato" w:hAnsi="Lato" w:cs="Lato"/>
          <w:sz w:val="28"/>
          <w:szCs w:val="28"/>
        </w:rPr>
      </w:pPr>
      <w:hyperlink r:id="rId114">
        <w:proofErr w:type="spellStart"/>
        <w:r w:rsidR="00227ACB" w:rsidRPr="00111F15">
          <w:rPr>
            <w:rFonts w:ascii="Lato" w:eastAsia="Lato" w:hAnsi="Lato" w:cs="Lato"/>
            <w:color w:val="1155CC"/>
            <w:sz w:val="28"/>
            <w:szCs w:val="28"/>
            <w:u w:val="single"/>
          </w:rPr>
          <w:t>CCoT</w:t>
        </w:r>
        <w:proofErr w:type="spellEnd"/>
        <w:r w:rsidR="00227ACB" w:rsidRPr="00111F15">
          <w:rPr>
            <w:rFonts w:ascii="Lato" w:eastAsia="Lato" w:hAnsi="Lato" w:cs="Lato"/>
            <w:color w:val="1155CC"/>
            <w:sz w:val="28"/>
            <w:szCs w:val="28"/>
            <w:u w:val="single"/>
          </w:rPr>
          <w:t xml:space="preserve"> Network and </w:t>
        </w:r>
        <w:proofErr w:type="spellStart"/>
        <w:r w:rsidR="00227ACB" w:rsidRPr="00111F15">
          <w:rPr>
            <w:rFonts w:ascii="Lato" w:eastAsia="Lato" w:hAnsi="Lato" w:cs="Lato"/>
            <w:color w:val="1155CC"/>
            <w:sz w:val="28"/>
            <w:szCs w:val="28"/>
            <w:u w:val="single"/>
          </w:rPr>
          <w:t>CCoT</w:t>
        </w:r>
        <w:proofErr w:type="spellEnd"/>
        <w:r w:rsidR="00227ACB" w:rsidRPr="00111F15">
          <w:rPr>
            <w:rFonts w:ascii="Lato" w:eastAsia="Lato" w:hAnsi="Lato" w:cs="Lato"/>
            <w:color w:val="1155CC"/>
            <w:sz w:val="28"/>
            <w:szCs w:val="28"/>
            <w:u w:val="single"/>
          </w:rPr>
          <w:t xml:space="preserve"> Facilitator Network Meetings Flyer</w:t>
        </w:r>
      </w:hyperlink>
    </w:p>
    <w:p w14:paraId="0393D8C4" w14:textId="77777777" w:rsidR="001E55FE" w:rsidRPr="00E605F6" w:rsidRDefault="001E55FE">
      <w:pPr>
        <w:rPr>
          <w:rFonts w:ascii="Lato" w:hAnsi="Lato"/>
        </w:rPr>
      </w:pPr>
    </w:p>
    <w:sectPr w:rsidR="001E55FE" w:rsidRPr="00E605F6" w:rsidSect="004E4C3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0C6D7" w14:textId="77777777" w:rsidR="00BC425F" w:rsidRDefault="00BC425F" w:rsidP="00312C12">
      <w:pPr>
        <w:spacing w:line="240" w:lineRule="auto"/>
      </w:pPr>
      <w:r>
        <w:separator/>
      </w:r>
    </w:p>
  </w:endnote>
  <w:endnote w:type="continuationSeparator" w:id="0">
    <w:p w14:paraId="74D763B0" w14:textId="77777777" w:rsidR="00BC425F" w:rsidRDefault="00BC425F" w:rsidP="00312C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584D392-FFE9-4AFF-97ED-4322C9FCBF2A}"/>
  </w:font>
  <w:font w:name="Lato">
    <w:altName w:val="Segoe UI"/>
    <w:charset w:val="00"/>
    <w:family w:val="swiss"/>
    <w:pitch w:val="variable"/>
    <w:sig w:usb0="E10002FF" w:usb1="5000ECFF" w:usb2="00000021" w:usb3="00000000" w:csb0="0000019F" w:csb1="00000000"/>
    <w:embedRegular r:id="rId2" w:fontKey="{DAC4964D-3F7F-471D-8B4A-B3D5E62C26ED}"/>
    <w:embedBold r:id="rId3" w:fontKey="{88CE2DE2-21F5-4661-90E3-ABB1ACBFABE2}"/>
  </w:font>
  <w:font w:name="Calibri">
    <w:panose1 w:val="020F0502020204030204"/>
    <w:charset w:val="00"/>
    <w:family w:val="swiss"/>
    <w:pitch w:val="variable"/>
    <w:sig w:usb0="E4002EFF" w:usb1="C200247B" w:usb2="00000009" w:usb3="00000000" w:csb0="000001FF" w:csb1="00000000"/>
    <w:embedRegular r:id="rId4" w:fontKey="{3E31E27E-CE78-4F9B-942D-A7AA95B04779}"/>
  </w:font>
  <w:font w:name="Nova Mono">
    <w:charset w:val="00"/>
    <w:family w:val="auto"/>
    <w:pitch w:val="default"/>
    <w:embedBold r:id="rId5" w:fontKey="{955358E7-A4D0-4E1F-BC9B-215E5FA9EB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052496"/>
      <w:docPartObj>
        <w:docPartGallery w:val="Page Numbers (Bottom of Page)"/>
        <w:docPartUnique/>
      </w:docPartObj>
    </w:sdtPr>
    <w:sdtEndPr>
      <w:rPr>
        <w:noProof/>
      </w:rPr>
    </w:sdtEndPr>
    <w:sdtContent>
      <w:p w14:paraId="3AF08396" w14:textId="4B0EA0E0" w:rsidR="004E4C39" w:rsidRDefault="004E4C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1C8784" w14:textId="77777777" w:rsidR="004E4C39" w:rsidRDefault="004E4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F3C15" w14:textId="77777777" w:rsidR="00BC425F" w:rsidRDefault="00BC425F" w:rsidP="00312C12">
      <w:pPr>
        <w:spacing w:line="240" w:lineRule="auto"/>
      </w:pPr>
      <w:r>
        <w:separator/>
      </w:r>
    </w:p>
  </w:footnote>
  <w:footnote w:type="continuationSeparator" w:id="0">
    <w:p w14:paraId="3E20C23C" w14:textId="77777777" w:rsidR="00BC425F" w:rsidRDefault="00BC425F" w:rsidP="00312C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37B9"/>
    <w:multiLevelType w:val="multilevel"/>
    <w:tmpl w:val="E8E8C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D0712"/>
    <w:multiLevelType w:val="multilevel"/>
    <w:tmpl w:val="C31EE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1B570F"/>
    <w:multiLevelType w:val="multilevel"/>
    <w:tmpl w:val="4B4AA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270B61"/>
    <w:multiLevelType w:val="multilevel"/>
    <w:tmpl w:val="7270A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7C3C08"/>
    <w:multiLevelType w:val="multilevel"/>
    <w:tmpl w:val="9BD83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5DD250B"/>
    <w:multiLevelType w:val="multilevel"/>
    <w:tmpl w:val="BAC6B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63A0D4E"/>
    <w:multiLevelType w:val="multilevel"/>
    <w:tmpl w:val="215E7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8376989"/>
    <w:multiLevelType w:val="multilevel"/>
    <w:tmpl w:val="08AC0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A8B3687"/>
    <w:multiLevelType w:val="multilevel"/>
    <w:tmpl w:val="24E48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A910B66"/>
    <w:multiLevelType w:val="multilevel"/>
    <w:tmpl w:val="E5326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AB91D59"/>
    <w:multiLevelType w:val="multilevel"/>
    <w:tmpl w:val="262A8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CD277BD"/>
    <w:multiLevelType w:val="multilevel"/>
    <w:tmpl w:val="E4368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D691953"/>
    <w:multiLevelType w:val="multilevel"/>
    <w:tmpl w:val="5B2E8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048419D"/>
    <w:multiLevelType w:val="multilevel"/>
    <w:tmpl w:val="D78A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05E1E76"/>
    <w:multiLevelType w:val="multilevel"/>
    <w:tmpl w:val="8C702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12A32C5"/>
    <w:multiLevelType w:val="multilevel"/>
    <w:tmpl w:val="E7E6F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222481B"/>
    <w:multiLevelType w:val="multilevel"/>
    <w:tmpl w:val="05F4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E67DCB"/>
    <w:multiLevelType w:val="multilevel"/>
    <w:tmpl w:val="4A74D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8983EC0"/>
    <w:multiLevelType w:val="multilevel"/>
    <w:tmpl w:val="0F269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8D43D9B"/>
    <w:multiLevelType w:val="multilevel"/>
    <w:tmpl w:val="6012F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97668DE"/>
    <w:multiLevelType w:val="multilevel"/>
    <w:tmpl w:val="90D82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A4F706C"/>
    <w:multiLevelType w:val="multilevel"/>
    <w:tmpl w:val="64F6C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B1C2DB9"/>
    <w:multiLevelType w:val="multilevel"/>
    <w:tmpl w:val="8DC8A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D337331"/>
    <w:multiLevelType w:val="multilevel"/>
    <w:tmpl w:val="E1C4B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3885C59"/>
    <w:multiLevelType w:val="multilevel"/>
    <w:tmpl w:val="333A8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46E3E72"/>
    <w:multiLevelType w:val="multilevel"/>
    <w:tmpl w:val="D15EA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4A225D6"/>
    <w:multiLevelType w:val="multilevel"/>
    <w:tmpl w:val="83D27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4BE3810"/>
    <w:multiLevelType w:val="multilevel"/>
    <w:tmpl w:val="FBA20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536327F"/>
    <w:multiLevelType w:val="multilevel"/>
    <w:tmpl w:val="D024A9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7A23B7D"/>
    <w:multiLevelType w:val="multilevel"/>
    <w:tmpl w:val="D85E0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849216F"/>
    <w:multiLevelType w:val="multilevel"/>
    <w:tmpl w:val="A68E0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A040428"/>
    <w:multiLevelType w:val="multilevel"/>
    <w:tmpl w:val="59EAC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19A18BC"/>
    <w:multiLevelType w:val="multilevel"/>
    <w:tmpl w:val="3724F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298246D"/>
    <w:multiLevelType w:val="multilevel"/>
    <w:tmpl w:val="31002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49F082E"/>
    <w:multiLevelType w:val="multilevel"/>
    <w:tmpl w:val="18469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4CA572F"/>
    <w:multiLevelType w:val="multilevel"/>
    <w:tmpl w:val="DA741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7573D3F"/>
    <w:multiLevelType w:val="multilevel"/>
    <w:tmpl w:val="B5E81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78E0EC6"/>
    <w:multiLevelType w:val="multilevel"/>
    <w:tmpl w:val="01BA9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C8C04CB"/>
    <w:multiLevelType w:val="multilevel"/>
    <w:tmpl w:val="00E0F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22C4608"/>
    <w:multiLevelType w:val="multilevel"/>
    <w:tmpl w:val="CAD62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254623E"/>
    <w:multiLevelType w:val="multilevel"/>
    <w:tmpl w:val="642A3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2D3566D"/>
    <w:multiLevelType w:val="multilevel"/>
    <w:tmpl w:val="C510A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49960AC"/>
    <w:multiLevelType w:val="multilevel"/>
    <w:tmpl w:val="FB00C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53706CB"/>
    <w:multiLevelType w:val="multilevel"/>
    <w:tmpl w:val="86468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6125CCC"/>
    <w:multiLevelType w:val="multilevel"/>
    <w:tmpl w:val="B0402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7776F0E"/>
    <w:multiLevelType w:val="hybridMultilevel"/>
    <w:tmpl w:val="971C9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7803BDE"/>
    <w:multiLevelType w:val="multilevel"/>
    <w:tmpl w:val="038EB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9796472"/>
    <w:multiLevelType w:val="multilevel"/>
    <w:tmpl w:val="456000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AFA1028"/>
    <w:multiLevelType w:val="multilevel"/>
    <w:tmpl w:val="2604C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B7A5A7A"/>
    <w:multiLevelType w:val="multilevel"/>
    <w:tmpl w:val="A462B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F036130"/>
    <w:multiLevelType w:val="multilevel"/>
    <w:tmpl w:val="7B62C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F286774"/>
    <w:multiLevelType w:val="multilevel"/>
    <w:tmpl w:val="283AA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F874460"/>
    <w:multiLevelType w:val="multilevel"/>
    <w:tmpl w:val="91E0C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0EF14CB"/>
    <w:multiLevelType w:val="multilevel"/>
    <w:tmpl w:val="B6D81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29F6D6E"/>
    <w:multiLevelType w:val="multilevel"/>
    <w:tmpl w:val="B914C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3193C0B"/>
    <w:multiLevelType w:val="multilevel"/>
    <w:tmpl w:val="80A4A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4370C7F"/>
    <w:multiLevelType w:val="multilevel"/>
    <w:tmpl w:val="50843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5AE3182"/>
    <w:multiLevelType w:val="multilevel"/>
    <w:tmpl w:val="2CF65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5D22DA9"/>
    <w:multiLevelType w:val="multilevel"/>
    <w:tmpl w:val="EC4E0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6C46B59"/>
    <w:multiLevelType w:val="multilevel"/>
    <w:tmpl w:val="0D8C0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6D57FB0"/>
    <w:multiLevelType w:val="multilevel"/>
    <w:tmpl w:val="8D126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AAE02F3"/>
    <w:multiLevelType w:val="multilevel"/>
    <w:tmpl w:val="C37E3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CFD1E4E"/>
    <w:multiLevelType w:val="multilevel"/>
    <w:tmpl w:val="7A0CB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D28146E"/>
    <w:multiLevelType w:val="multilevel"/>
    <w:tmpl w:val="EB001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D7526B6"/>
    <w:multiLevelType w:val="multilevel"/>
    <w:tmpl w:val="B7A82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F783EF0"/>
    <w:multiLevelType w:val="multilevel"/>
    <w:tmpl w:val="5E66D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FD53FAF"/>
    <w:multiLevelType w:val="multilevel"/>
    <w:tmpl w:val="C1C2B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1CA3D77"/>
    <w:multiLevelType w:val="multilevel"/>
    <w:tmpl w:val="5EE84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41C50C2"/>
    <w:multiLevelType w:val="multilevel"/>
    <w:tmpl w:val="DDC44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5AB22CA"/>
    <w:multiLevelType w:val="multilevel"/>
    <w:tmpl w:val="ABA08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63E2D0A"/>
    <w:multiLevelType w:val="multilevel"/>
    <w:tmpl w:val="4962B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6743D0D"/>
    <w:multiLevelType w:val="multilevel"/>
    <w:tmpl w:val="C540C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83C0733"/>
    <w:multiLevelType w:val="multilevel"/>
    <w:tmpl w:val="CBEEF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9C623EF"/>
    <w:multiLevelType w:val="multilevel"/>
    <w:tmpl w:val="60A86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BDF2396"/>
    <w:multiLevelType w:val="multilevel"/>
    <w:tmpl w:val="F4CCF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E447C56"/>
    <w:multiLevelType w:val="multilevel"/>
    <w:tmpl w:val="95767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F4756B9"/>
    <w:multiLevelType w:val="multilevel"/>
    <w:tmpl w:val="88081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70762D14"/>
    <w:multiLevelType w:val="multilevel"/>
    <w:tmpl w:val="0BD68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15932D2"/>
    <w:multiLevelType w:val="multilevel"/>
    <w:tmpl w:val="CCA6A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1813071"/>
    <w:multiLevelType w:val="multilevel"/>
    <w:tmpl w:val="440AC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2916D3C"/>
    <w:multiLevelType w:val="multilevel"/>
    <w:tmpl w:val="D2CC5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4CF0A2B"/>
    <w:multiLevelType w:val="multilevel"/>
    <w:tmpl w:val="8DC2A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7D203EA"/>
    <w:multiLevelType w:val="multilevel"/>
    <w:tmpl w:val="C400A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9CD70C2"/>
    <w:multiLevelType w:val="multilevel"/>
    <w:tmpl w:val="FF0C0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AD17826"/>
    <w:multiLevelType w:val="multilevel"/>
    <w:tmpl w:val="2A28B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B5A0E91"/>
    <w:multiLevelType w:val="multilevel"/>
    <w:tmpl w:val="1C74E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FFD5855"/>
    <w:multiLevelType w:val="multilevel"/>
    <w:tmpl w:val="029C8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40"/>
  </w:num>
  <w:num w:numId="3">
    <w:abstractNumId w:val="51"/>
  </w:num>
  <w:num w:numId="4">
    <w:abstractNumId w:val="62"/>
  </w:num>
  <w:num w:numId="5">
    <w:abstractNumId w:val="84"/>
  </w:num>
  <w:num w:numId="6">
    <w:abstractNumId w:val="29"/>
  </w:num>
  <w:num w:numId="7">
    <w:abstractNumId w:val="34"/>
  </w:num>
  <w:num w:numId="8">
    <w:abstractNumId w:val="82"/>
  </w:num>
  <w:num w:numId="9">
    <w:abstractNumId w:val="64"/>
  </w:num>
  <w:num w:numId="10">
    <w:abstractNumId w:val="77"/>
  </w:num>
  <w:num w:numId="11">
    <w:abstractNumId w:val="83"/>
  </w:num>
  <w:num w:numId="12">
    <w:abstractNumId w:val="80"/>
  </w:num>
  <w:num w:numId="13">
    <w:abstractNumId w:val="15"/>
  </w:num>
  <w:num w:numId="14">
    <w:abstractNumId w:val="39"/>
  </w:num>
  <w:num w:numId="15">
    <w:abstractNumId w:val="4"/>
  </w:num>
  <w:num w:numId="16">
    <w:abstractNumId w:val="60"/>
  </w:num>
  <w:num w:numId="17">
    <w:abstractNumId w:val="30"/>
  </w:num>
  <w:num w:numId="18">
    <w:abstractNumId w:val="59"/>
  </w:num>
  <w:num w:numId="19">
    <w:abstractNumId w:val="63"/>
  </w:num>
  <w:num w:numId="20">
    <w:abstractNumId w:val="41"/>
  </w:num>
  <w:num w:numId="21">
    <w:abstractNumId w:val="67"/>
  </w:num>
  <w:num w:numId="22">
    <w:abstractNumId w:val="73"/>
  </w:num>
  <w:num w:numId="23">
    <w:abstractNumId w:val="58"/>
  </w:num>
  <w:num w:numId="24">
    <w:abstractNumId w:val="68"/>
  </w:num>
  <w:num w:numId="25">
    <w:abstractNumId w:val="76"/>
  </w:num>
  <w:num w:numId="26">
    <w:abstractNumId w:val="26"/>
  </w:num>
  <w:num w:numId="27">
    <w:abstractNumId w:val="9"/>
  </w:num>
  <w:num w:numId="28">
    <w:abstractNumId w:val="28"/>
  </w:num>
  <w:num w:numId="29">
    <w:abstractNumId w:val="18"/>
  </w:num>
  <w:num w:numId="30">
    <w:abstractNumId w:val="43"/>
  </w:num>
  <w:num w:numId="31">
    <w:abstractNumId w:val="78"/>
  </w:num>
  <w:num w:numId="32">
    <w:abstractNumId w:val="12"/>
  </w:num>
  <w:num w:numId="33">
    <w:abstractNumId w:val="44"/>
  </w:num>
  <w:num w:numId="34">
    <w:abstractNumId w:val="20"/>
  </w:num>
  <w:num w:numId="35">
    <w:abstractNumId w:val="10"/>
  </w:num>
  <w:num w:numId="36">
    <w:abstractNumId w:val="25"/>
  </w:num>
  <w:num w:numId="37">
    <w:abstractNumId w:val="86"/>
  </w:num>
  <w:num w:numId="38">
    <w:abstractNumId w:val="55"/>
  </w:num>
  <w:num w:numId="39">
    <w:abstractNumId w:val="47"/>
  </w:num>
  <w:num w:numId="40">
    <w:abstractNumId w:val="5"/>
  </w:num>
  <w:num w:numId="41">
    <w:abstractNumId w:val="22"/>
  </w:num>
  <w:num w:numId="42">
    <w:abstractNumId w:val="71"/>
  </w:num>
  <w:num w:numId="43">
    <w:abstractNumId w:val="70"/>
  </w:num>
  <w:num w:numId="44">
    <w:abstractNumId w:val="0"/>
  </w:num>
  <w:num w:numId="45">
    <w:abstractNumId w:val="19"/>
  </w:num>
  <w:num w:numId="46">
    <w:abstractNumId w:val="7"/>
  </w:num>
  <w:num w:numId="47">
    <w:abstractNumId w:val="79"/>
  </w:num>
  <w:num w:numId="48">
    <w:abstractNumId w:val="37"/>
  </w:num>
  <w:num w:numId="49">
    <w:abstractNumId w:val="56"/>
  </w:num>
  <w:num w:numId="50">
    <w:abstractNumId w:val="1"/>
  </w:num>
  <w:num w:numId="51">
    <w:abstractNumId w:val="33"/>
  </w:num>
  <w:num w:numId="52">
    <w:abstractNumId w:val="61"/>
  </w:num>
  <w:num w:numId="53">
    <w:abstractNumId w:val="46"/>
  </w:num>
  <w:num w:numId="54">
    <w:abstractNumId w:val="13"/>
  </w:num>
  <w:num w:numId="55">
    <w:abstractNumId w:val="49"/>
  </w:num>
  <w:num w:numId="56">
    <w:abstractNumId w:val="6"/>
  </w:num>
  <w:num w:numId="57">
    <w:abstractNumId w:val="57"/>
  </w:num>
  <w:num w:numId="58">
    <w:abstractNumId w:val="14"/>
  </w:num>
  <w:num w:numId="59">
    <w:abstractNumId w:val="42"/>
  </w:num>
  <w:num w:numId="60">
    <w:abstractNumId w:val="72"/>
  </w:num>
  <w:num w:numId="61">
    <w:abstractNumId w:val="23"/>
  </w:num>
  <w:num w:numId="62">
    <w:abstractNumId w:val="36"/>
  </w:num>
  <w:num w:numId="63">
    <w:abstractNumId w:val="35"/>
  </w:num>
  <w:num w:numId="64">
    <w:abstractNumId w:val="74"/>
  </w:num>
  <w:num w:numId="65">
    <w:abstractNumId w:val="50"/>
  </w:num>
  <w:num w:numId="66">
    <w:abstractNumId w:val="8"/>
  </w:num>
  <w:num w:numId="67">
    <w:abstractNumId w:val="75"/>
  </w:num>
  <w:num w:numId="68">
    <w:abstractNumId w:val="69"/>
  </w:num>
  <w:num w:numId="69">
    <w:abstractNumId w:val="66"/>
  </w:num>
  <w:num w:numId="70">
    <w:abstractNumId w:val="65"/>
  </w:num>
  <w:num w:numId="71">
    <w:abstractNumId w:val="85"/>
  </w:num>
  <w:num w:numId="72">
    <w:abstractNumId w:val="52"/>
  </w:num>
  <w:num w:numId="73">
    <w:abstractNumId w:val="48"/>
  </w:num>
  <w:num w:numId="74">
    <w:abstractNumId w:val="24"/>
  </w:num>
  <w:num w:numId="75">
    <w:abstractNumId w:val="31"/>
  </w:num>
  <w:num w:numId="76">
    <w:abstractNumId w:val="2"/>
  </w:num>
  <w:num w:numId="77">
    <w:abstractNumId w:val="38"/>
  </w:num>
  <w:num w:numId="78">
    <w:abstractNumId w:val="53"/>
  </w:num>
  <w:num w:numId="79">
    <w:abstractNumId w:val="32"/>
  </w:num>
  <w:num w:numId="80">
    <w:abstractNumId w:val="17"/>
  </w:num>
  <w:num w:numId="81">
    <w:abstractNumId w:val="54"/>
  </w:num>
  <w:num w:numId="82">
    <w:abstractNumId w:val="21"/>
  </w:num>
  <w:num w:numId="83">
    <w:abstractNumId w:val="27"/>
  </w:num>
  <w:num w:numId="84">
    <w:abstractNumId w:val="81"/>
  </w:num>
  <w:num w:numId="85">
    <w:abstractNumId w:val="3"/>
  </w:num>
  <w:num w:numId="86">
    <w:abstractNumId w:val="45"/>
  </w:num>
  <w:num w:numId="87">
    <w:abstractNumId w:val="1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5FE"/>
    <w:rsid w:val="0003117D"/>
    <w:rsid w:val="000865A8"/>
    <w:rsid w:val="00111F15"/>
    <w:rsid w:val="001A413E"/>
    <w:rsid w:val="001E55FE"/>
    <w:rsid w:val="002036B9"/>
    <w:rsid w:val="002119BF"/>
    <w:rsid w:val="00227ACB"/>
    <w:rsid w:val="00235461"/>
    <w:rsid w:val="00312C12"/>
    <w:rsid w:val="003959AA"/>
    <w:rsid w:val="003F5114"/>
    <w:rsid w:val="00446754"/>
    <w:rsid w:val="004E4C39"/>
    <w:rsid w:val="005D60F8"/>
    <w:rsid w:val="0076240F"/>
    <w:rsid w:val="007E4DA9"/>
    <w:rsid w:val="007F412F"/>
    <w:rsid w:val="00855827"/>
    <w:rsid w:val="009144E2"/>
    <w:rsid w:val="00A419DE"/>
    <w:rsid w:val="00AA2769"/>
    <w:rsid w:val="00B45BD1"/>
    <w:rsid w:val="00BC425F"/>
    <w:rsid w:val="00CC345A"/>
    <w:rsid w:val="00E605F6"/>
    <w:rsid w:val="00EC6D93"/>
    <w:rsid w:val="00ED4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C35B1"/>
  <w15:docId w15:val="{27373906-A2C5-4F6A-AC39-58E7901F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NoSpacing">
    <w:name w:val="No Spacing"/>
    <w:link w:val="NoSpacingChar"/>
    <w:uiPriority w:val="1"/>
    <w:qFormat/>
    <w:rsid w:val="00E605F6"/>
    <w:pPr>
      <w:spacing w:line="240" w:lineRule="auto"/>
    </w:pPr>
    <w:rPr>
      <w:rFonts w:asciiTheme="minorHAnsi" w:eastAsiaTheme="minorEastAsia" w:hAnsiTheme="minorHAnsi" w:cstheme="minorBidi"/>
      <w:lang w:val="en-US"/>
    </w:rPr>
  </w:style>
  <w:style w:type="character" w:customStyle="1" w:styleId="NoSpacingChar">
    <w:name w:val="No Spacing Char"/>
    <w:basedOn w:val="DefaultParagraphFont"/>
    <w:link w:val="NoSpacing"/>
    <w:uiPriority w:val="1"/>
    <w:rsid w:val="00E605F6"/>
    <w:rPr>
      <w:rFonts w:asciiTheme="minorHAnsi" w:eastAsiaTheme="minorEastAsia" w:hAnsiTheme="minorHAnsi" w:cstheme="minorBidi"/>
      <w:lang w:val="en-US"/>
    </w:rPr>
  </w:style>
  <w:style w:type="paragraph" w:customStyle="1" w:styleId="Style1">
    <w:name w:val="Style1"/>
    <w:basedOn w:val="Title"/>
    <w:link w:val="Style1Char"/>
    <w:qFormat/>
    <w:rsid w:val="00E605F6"/>
    <w:pPr>
      <w:keepNext w:val="0"/>
      <w:keepLines w:val="0"/>
      <w:widowControl w:val="0"/>
      <w:pBdr>
        <w:top w:val="double" w:sz="24" w:space="1" w:color="4F81BD" w:themeColor="accent1"/>
        <w:left w:val="double" w:sz="24" w:space="4" w:color="4F81BD" w:themeColor="accent1"/>
        <w:bottom w:val="double" w:sz="24" w:space="1" w:color="4F81BD" w:themeColor="accent1"/>
        <w:right w:val="double" w:sz="24" w:space="4" w:color="4F81BD" w:themeColor="accent1"/>
      </w:pBdr>
      <w:spacing w:after="0"/>
    </w:pPr>
    <w:rPr>
      <w:rFonts w:ascii="Lato" w:hAnsi="Lato"/>
      <w:color w:val="000000"/>
    </w:rPr>
  </w:style>
  <w:style w:type="paragraph" w:styleId="Header">
    <w:name w:val="header"/>
    <w:basedOn w:val="Normal"/>
    <w:link w:val="HeaderChar"/>
    <w:uiPriority w:val="99"/>
    <w:unhideWhenUsed/>
    <w:rsid w:val="00312C12"/>
    <w:pPr>
      <w:tabs>
        <w:tab w:val="center" w:pos="4680"/>
        <w:tab w:val="right" w:pos="9360"/>
      </w:tabs>
      <w:spacing w:line="240" w:lineRule="auto"/>
    </w:pPr>
  </w:style>
  <w:style w:type="character" w:customStyle="1" w:styleId="TitleChar">
    <w:name w:val="Title Char"/>
    <w:basedOn w:val="DefaultParagraphFont"/>
    <w:link w:val="Title"/>
    <w:uiPriority w:val="10"/>
    <w:rsid w:val="00E605F6"/>
    <w:rPr>
      <w:sz w:val="52"/>
      <w:szCs w:val="52"/>
    </w:rPr>
  </w:style>
  <w:style w:type="character" w:customStyle="1" w:styleId="Style1Char">
    <w:name w:val="Style1 Char"/>
    <w:basedOn w:val="TitleChar"/>
    <w:link w:val="Style1"/>
    <w:rsid w:val="00E605F6"/>
    <w:rPr>
      <w:rFonts w:ascii="Lato" w:hAnsi="Lato"/>
      <w:color w:val="000000"/>
      <w:sz w:val="52"/>
      <w:szCs w:val="52"/>
    </w:rPr>
  </w:style>
  <w:style w:type="character" w:customStyle="1" w:styleId="HeaderChar">
    <w:name w:val="Header Char"/>
    <w:basedOn w:val="DefaultParagraphFont"/>
    <w:link w:val="Header"/>
    <w:uiPriority w:val="99"/>
    <w:rsid w:val="00312C12"/>
  </w:style>
  <w:style w:type="paragraph" w:styleId="Footer">
    <w:name w:val="footer"/>
    <w:basedOn w:val="Normal"/>
    <w:link w:val="FooterChar"/>
    <w:uiPriority w:val="99"/>
    <w:unhideWhenUsed/>
    <w:rsid w:val="00312C12"/>
    <w:pPr>
      <w:tabs>
        <w:tab w:val="center" w:pos="4680"/>
        <w:tab w:val="right" w:pos="9360"/>
      </w:tabs>
      <w:spacing w:line="240" w:lineRule="auto"/>
    </w:pPr>
  </w:style>
  <w:style w:type="character" w:customStyle="1" w:styleId="FooterChar">
    <w:name w:val="Footer Char"/>
    <w:basedOn w:val="DefaultParagraphFont"/>
    <w:link w:val="Footer"/>
    <w:uiPriority w:val="99"/>
    <w:rsid w:val="00312C12"/>
  </w:style>
  <w:style w:type="paragraph" w:styleId="TOCHeading">
    <w:name w:val="TOC Heading"/>
    <w:basedOn w:val="Heading1"/>
    <w:next w:val="Normal"/>
    <w:uiPriority w:val="39"/>
    <w:unhideWhenUsed/>
    <w:qFormat/>
    <w:rsid w:val="00312C12"/>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ListParagraph">
    <w:name w:val="List Paragraph"/>
    <w:basedOn w:val="Normal"/>
    <w:uiPriority w:val="34"/>
    <w:qFormat/>
    <w:rsid w:val="007E4DA9"/>
    <w:pPr>
      <w:ind w:left="720"/>
      <w:contextualSpacing/>
    </w:pPr>
  </w:style>
  <w:style w:type="character" w:customStyle="1" w:styleId="Heading3Char">
    <w:name w:val="Heading 3 Char"/>
    <w:basedOn w:val="DefaultParagraphFont"/>
    <w:link w:val="Heading3"/>
    <w:uiPriority w:val="9"/>
    <w:rsid w:val="007F412F"/>
    <w:rPr>
      <w:color w:val="434343"/>
      <w:sz w:val="28"/>
      <w:szCs w:val="28"/>
    </w:rPr>
  </w:style>
  <w:style w:type="paragraph" w:styleId="NormalWeb">
    <w:name w:val="Normal (Web)"/>
    <w:basedOn w:val="Normal"/>
    <w:uiPriority w:val="99"/>
    <w:unhideWhenUsed/>
    <w:rsid w:val="007F41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F412F"/>
    <w:rPr>
      <w:b/>
      <w:bCs/>
    </w:rPr>
  </w:style>
  <w:style w:type="character" w:styleId="Hyperlink">
    <w:name w:val="Hyperlink"/>
    <w:basedOn w:val="DefaultParagraphFont"/>
    <w:uiPriority w:val="99"/>
    <w:unhideWhenUsed/>
    <w:rsid w:val="007F412F"/>
    <w:rPr>
      <w:color w:val="0000FF"/>
      <w:u w:val="single"/>
    </w:rPr>
  </w:style>
  <w:style w:type="character" w:styleId="UnresolvedMention">
    <w:name w:val="Unresolved Mention"/>
    <w:basedOn w:val="DefaultParagraphFont"/>
    <w:uiPriority w:val="99"/>
    <w:semiHidden/>
    <w:unhideWhenUsed/>
    <w:rsid w:val="00235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7708">
      <w:bodyDiv w:val="1"/>
      <w:marLeft w:val="0"/>
      <w:marRight w:val="0"/>
      <w:marTop w:val="0"/>
      <w:marBottom w:val="0"/>
      <w:divBdr>
        <w:top w:val="none" w:sz="0" w:space="0" w:color="auto"/>
        <w:left w:val="none" w:sz="0" w:space="0" w:color="auto"/>
        <w:bottom w:val="none" w:sz="0" w:space="0" w:color="auto"/>
        <w:right w:val="none" w:sz="0" w:space="0" w:color="auto"/>
      </w:divBdr>
    </w:div>
    <w:div w:id="110825654">
      <w:bodyDiv w:val="1"/>
      <w:marLeft w:val="0"/>
      <w:marRight w:val="0"/>
      <w:marTop w:val="0"/>
      <w:marBottom w:val="0"/>
      <w:divBdr>
        <w:top w:val="none" w:sz="0" w:space="0" w:color="auto"/>
        <w:left w:val="none" w:sz="0" w:space="0" w:color="auto"/>
        <w:bottom w:val="none" w:sz="0" w:space="0" w:color="auto"/>
        <w:right w:val="none" w:sz="0" w:space="0" w:color="auto"/>
      </w:divBdr>
    </w:div>
    <w:div w:id="1048607261">
      <w:bodyDiv w:val="1"/>
      <w:marLeft w:val="0"/>
      <w:marRight w:val="0"/>
      <w:marTop w:val="0"/>
      <w:marBottom w:val="0"/>
      <w:divBdr>
        <w:top w:val="none" w:sz="0" w:space="0" w:color="auto"/>
        <w:left w:val="none" w:sz="0" w:space="0" w:color="auto"/>
        <w:bottom w:val="none" w:sz="0" w:space="0" w:color="auto"/>
        <w:right w:val="none" w:sz="0" w:space="0" w:color="auto"/>
      </w:divBdr>
    </w:div>
    <w:div w:id="1567302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document/d/17lqwN16zOdz_6H23XXWmf4qA9Uvcd0f9/edit" TargetMode="External"/><Relationship Id="rId117" Type="http://schemas.openxmlformats.org/officeDocument/2006/relationships/theme" Target="theme/theme1.xml"/><Relationship Id="rId21" Type="http://schemas.openxmlformats.org/officeDocument/2006/relationships/image" Target="media/image8.png"/><Relationship Id="rId42" Type="http://schemas.openxmlformats.org/officeDocument/2006/relationships/hyperlink" Target="https://support.microsoft.com/en-us/office/first-things-to-know-about-meetings-in-microsoft-teams-526e6020-8985-4f81-84b3-04f9255751d5" TargetMode="External"/><Relationship Id="rId47" Type="http://schemas.openxmlformats.org/officeDocument/2006/relationships/hyperlink" Target="https://youtu.be/439BFMlmti8" TargetMode="External"/><Relationship Id="rId63" Type="http://schemas.openxmlformats.org/officeDocument/2006/relationships/hyperlink" Target="http://www.wisconomy.com/" TargetMode="External"/><Relationship Id="rId68" Type="http://schemas.openxmlformats.org/officeDocument/2006/relationships/hyperlink" Target="https://infograph.venngage.com/pl/W2bUI37XxJY" TargetMode="External"/><Relationship Id="rId84" Type="http://schemas.openxmlformats.org/officeDocument/2006/relationships/hyperlink" Target="https://witig.org/resources/ccot-onboarding-plan-fillable/" TargetMode="External"/><Relationship Id="rId89" Type="http://schemas.openxmlformats.org/officeDocument/2006/relationships/hyperlink" Target="https://dwd.wisconsin.gov/dvr/policy-guidance/toolkits-guides-manuals/transition-action-guide/" TargetMode="External"/><Relationship Id="rId112" Type="http://schemas.openxmlformats.org/officeDocument/2006/relationships/hyperlink" Target="https://witig.org/resources/sample-action-planning-matrix/" TargetMode="External"/><Relationship Id="rId16" Type="http://schemas.openxmlformats.org/officeDocument/2006/relationships/hyperlink" Target="https://witig.org/resources/transition-services-outlined-in-the-ptp/" TargetMode="External"/><Relationship Id="rId107" Type="http://schemas.openxmlformats.org/officeDocument/2006/relationships/hyperlink" Target="https://docs.google.com/presentation/d/1YEx7DT-Ha0paIh9UZ4UD_Lra7pFOnYev/edit?slide=id.p1" TargetMode="External"/><Relationship Id="rId11" Type="http://schemas.openxmlformats.org/officeDocument/2006/relationships/image" Target="media/image3.png"/><Relationship Id="rId32" Type="http://schemas.openxmlformats.org/officeDocument/2006/relationships/hyperlink" Target="https://witig.org/resources/ccot-onboarding-plan-fillable/" TargetMode="External"/><Relationship Id="rId37" Type="http://schemas.openxmlformats.org/officeDocument/2006/relationships/hyperlink" Target="https://dwd.wisconsin.gov/dvr/policy-guidance/toolkits-guides-manuals/transition-action-guide/" TargetMode="External"/><Relationship Id="rId53" Type="http://schemas.openxmlformats.org/officeDocument/2006/relationships/hyperlink" Target="https://support.google.com/meet/?hl=en" TargetMode="External"/><Relationship Id="rId58" Type="http://schemas.openxmlformats.org/officeDocument/2006/relationships/hyperlink" Target="https://storymaps.arcgis.com/stories/be7fd6ce203f430380ce710397c44941" TargetMode="External"/><Relationship Id="rId74" Type="http://schemas.openxmlformats.org/officeDocument/2006/relationships/hyperlink" Target="https://infograph.venngage.com/pl/7a6Q9DJu5GQ" TargetMode="External"/><Relationship Id="rId79" Type="http://schemas.openxmlformats.org/officeDocument/2006/relationships/hyperlink" Target="https://witig.org/resources/ccot-email-invitation-template-service-system-community/" TargetMode="External"/><Relationship Id="rId102" Type="http://schemas.openxmlformats.org/officeDocument/2006/relationships/hyperlink" Target="https://help.webex.com/en-us/getting-started" TargetMode="External"/><Relationship Id="rId5" Type="http://schemas.openxmlformats.org/officeDocument/2006/relationships/footnotes" Target="footnotes.xml"/><Relationship Id="rId90" Type="http://schemas.openxmlformats.org/officeDocument/2006/relationships/hyperlink" Target="https://infograph.venngage.com/pl/W2bUI37XxJY" TargetMode="External"/><Relationship Id="rId95" Type="http://schemas.openxmlformats.org/officeDocument/2006/relationships/hyperlink" Target="https://youtu.be/-8re5dpcONI" TargetMode="External"/><Relationship Id="rId22" Type="http://schemas.openxmlformats.org/officeDocument/2006/relationships/hyperlink" Target="https://witig.org/resources/strengthening-alignment-across-systems/" TargetMode="External"/><Relationship Id="rId27" Type="http://schemas.openxmlformats.org/officeDocument/2006/relationships/hyperlink" Target="https://witig.org/resources/ccot-email-invitation-template-service-system-community/" TargetMode="External"/><Relationship Id="rId43" Type="http://schemas.openxmlformats.org/officeDocument/2006/relationships/hyperlink" Target="https://youtu.be/-8re5dpcONI" TargetMode="External"/><Relationship Id="rId48" Type="http://schemas.openxmlformats.org/officeDocument/2006/relationships/hyperlink" Target="https://youtu.be/439BFMlmti8" TargetMode="External"/><Relationship Id="rId64" Type="http://schemas.openxmlformats.org/officeDocument/2006/relationships/hyperlink" Target="https://www.ctipwi.org/" TargetMode="External"/><Relationship Id="rId69" Type="http://schemas.openxmlformats.org/officeDocument/2006/relationships/hyperlink" Target="mailto:pam.jenson@cesa2.org" TargetMode="External"/><Relationship Id="rId113" Type="http://schemas.openxmlformats.org/officeDocument/2006/relationships/hyperlink" Target="https://witig.org/resources/ccot-action-planning-matrix-sample/" TargetMode="External"/><Relationship Id="rId80" Type="http://schemas.openxmlformats.org/officeDocument/2006/relationships/hyperlink" Target="https://witig.org/resources/ccot-email-invitation-template-family-student/" TargetMode="External"/><Relationship Id="rId85" Type="http://schemas.openxmlformats.org/officeDocument/2006/relationships/hyperlink" Target="https://docs.google.com/presentation/d/1yTOR_t3F4ZIhor33amO82Eh5ohIGEhgzrokYJ7FFuGg/edit?slide=id.g11ef00a1a0e_0_0" TargetMode="External"/><Relationship Id="rId12" Type="http://schemas.openxmlformats.org/officeDocument/2006/relationships/image" Target="media/image4.png"/><Relationship Id="rId17" Type="http://schemas.openxmlformats.org/officeDocument/2006/relationships/hyperlink" Target="https://witig.org/resources/sequencing-of-services-template-for-ccot-teams/" TargetMode="External"/><Relationship Id="rId33" Type="http://schemas.openxmlformats.org/officeDocument/2006/relationships/hyperlink" Target="https://docs.google.com/presentation/d/1yTOR_t3F4ZIhor33amO82Eh5ohIGEhgzrokYJ7FFuGg/edit?slide=id.g11ef00a1a0e_0_0" TargetMode="External"/><Relationship Id="rId38" Type="http://schemas.openxmlformats.org/officeDocument/2006/relationships/hyperlink" Target="https://infograph.venngage.com/pl/W2bUI37XxJY" TargetMode="External"/><Relationship Id="rId59" Type="http://schemas.openxmlformats.org/officeDocument/2006/relationships/hyperlink" Target="https://storymaps.arcgis.com/stories/be7fd6ce203f430380ce710397c44941" TargetMode="External"/><Relationship Id="rId103" Type="http://schemas.openxmlformats.org/officeDocument/2006/relationships/hyperlink" Target="https://youtu.be/5vNj_Ai61kw?si=mFG8paE6yYxyM2B0" TargetMode="External"/><Relationship Id="rId108" Type="http://schemas.openxmlformats.org/officeDocument/2006/relationships/hyperlink" Target="https://witig.org/resources/ccot-foundation-mission-vision-purpose/" TargetMode="External"/><Relationship Id="rId54" Type="http://schemas.openxmlformats.org/officeDocument/2006/relationships/hyperlink" Target="https://support.google.com/meet/?hl=en" TargetMode="External"/><Relationship Id="rId70" Type="http://schemas.openxmlformats.org/officeDocument/2006/relationships/hyperlink" Target="https://witig.org/contact/" TargetMode="External"/><Relationship Id="rId75" Type="http://schemas.openxmlformats.org/officeDocument/2006/relationships/hyperlink" Target="https://witig.org/resources/strengthening-alignment-across-systems/" TargetMode="External"/><Relationship Id="rId91" Type="http://schemas.openxmlformats.org/officeDocument/2006/relationships/hyperlink" Target="https://youtu.be/NsgweaH6fQA" TargetMode="External"/><Relationship Id="rId96" Type="http://schemas.openxmlformats.org/officeDocument/2006/relationships/hyperlink" Target="https://youtu.be/-8re5dpcONI"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youtube.com/watch?v=9pchYcxSmqI" TargetMode="External"/><Relationship Id="rId28" Type="http://schemas.openxmlformats.org/officeDocument/2006/relationships/hyperlink" Target="https://witig.org/resources/ccot-email-invitation-template-family-student/" TargetMode="External"/><Relationship Id="rId49" Type="http://schemas.openxmlformats.org/officeDocument/2006/relationships/hyperlink" Target="https://help.webex.com/en-us/getting-started" TargetMode="External"/><Relationship Id="rId114" Type="http://schemas.openxmlformats.org/officeDocument/2006/relationships/hyperlink" Target="https://infograph.venngage.com/pl/W2bUI37XxJY" TargetMode="External"/><Relationship Id="rId10" Type="http://schemas.openxmlformats.org/officeDocument/2006/relationships/image" Target="media/image2.png"/><Relationship Id="rId31" Type="http://schemas.openxmlformats.org/officeDocument/2006/relationships/hyperlink" Target="https://witig.org/resources/building-a-ccot-team-reflection/" TargetMode="External"/><Relationship Id="rId44" Type="http://schemas.openxmlformats.org/officeDocument/2006/relationships/hyperlink" Target="https://youtu.be/-8re5dpcONI" TargetMode="External"/><Relationship Id="rId52" Type="http://schemas.openxmlformats.org/officeDocument/2006/relationships/hyperlink" Target="https://youtu.be/5vNj_Ai61kw?si=mFG8paE6yYxyM2B0" TargetMode="External"/><Relationship Id="rId60" Type="http://schemas.openxmlformats.org/officeDocument/2006/relationships/hyperlink" Target="https://www.youtube.com/watch?v=1_vrV08iYrI" TargetMode="External"/><Relationship Id="rId65" Type="http://schemas.openxmlformats.org/officeDocument/2006/relationships/hyperlink" Target="https://infograph.venngage.com/pl/iKdppgLXcCM" TargetMode="External"/><Relationship Id="rId73" Type="http://schemas.openxmlformats.org/officeDocument/2006/relationships/hyperlink" Target="https://witig.org/resources/sequencing-of-services-template-for-ccot-teams/" TargetMode="External"/><Relationship Id="rId78" Type="http://schemas.openxmlformats.org/officeDocument/2006/relationships/hyperlink" Target="https://docs.google.com/document/d/17lqwN16zOdz_6H23XXWmf4qA9Uvcd0f9/edit" TargetMode="External"/><Relationship Id="rId81" Type="http://schemas.openxmlformats.org/officeDocument/2006/relationships/hyperlink" Target="https://witig.org/resources/ccot-email-invitation-template-special-ed-director-school/" TargetMode="External"/><Relationship Id="rId86" Type="http://schemas.openxmlformats.org/officeDocument/2006/relationships/hyperlink" Target="https://witig.org/resources/creating-collective-commitmentss/" TargetMode="External"/><Relationship Id="rId94" Type="http://schemas.openxmlformats.org/officeDocument/2006/relationships/hyperlink" Target="https://support.microsoft.com/en-us/office/first-things-to-know-about-meetings-in-microsoft-teams-526e6020-8985-4f81-84b3-04f9255751d5" TargetMode="External"/><Relationship Id="rId99" Type="http://schemas.openxmlformats.org/officeDocument/2006/relationships/hyperlink" Target="https://youtu.be/439BFMlmti8" TargetMode="External"/><Relationship Id="rId101" Type="http://schemas.openxmlformats.org/officeDocument/2006/relationships/hyperlink" Target="https://help.webex.com/en-us/getting-started"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witig.org/wicot/" TargetMode="External"/><Relationship Id="rId39" Type="http://schemas.openxmlformats.org/officeDocument/2006/relationships/hyperlink" Target="https://youtu.be/NsgweaH6fQA" TargetMode="External"/><Relationship Id="rId109" Type="http://schemas.openxmlformats.org/officeDocument/2006/relationships/hyperlink" Target="https://witig.org/resources/ccot-data/" TargetMode="External"/><Relationship Id="rId34" Type="http://schemas.openxmlformats.org/officeDocument/2006/relationships/hyperlink" Target="https://witig.org/resources/creating-collective-commitmentss/" TargetMode="External"/><Relationship Id="rId50" Type="http://schemas.openxmlformats.org/officeDocument/2006/relationships/hyperlink" Target="https://help.webex.com/en-us/getting-started" TargetMode="External"/><Relationship Id="rId55" Type="http://schemas.openxmlformats.org/officeDocument/2006/relationships/hyperlink" Target="https://docs.google.com/presentation/d/1YEx7DT-Ha0paIh9UZ4UD_Lra7pFOnYev/edit?slide=id.p1" TargetMode="External"/><Relationship Id="rId76" Type="http://schemas.openxmlformats.org/officeDocument/2006/relationships/hyperlink" Target="https://www.youtube.com/watch?v=9pchYcxSmqI" TargetMode="External"/><Relationship Id="rId97" Type="http://schemas.openxmlformats.org/officeDocument/2006/relationships/hyperlink" Target="https://support.microsoft.com/en-us/office/first-things-to-know-about-meetings-in-microsoft-teams-526e6020-8985-4f81-84b3-04f9255751d5" TargetMode="External"/><Relationship Id="rId104" Type="http://schemas.openxmlformats.org/officeDocument/2006/relationships/hyperlink" Target="https://youtu.be/5vNj_Ai61kw?si=mFG8paE6yYxyM2B0" TargetMode="External"/><Relationship Id="rId7" Type="http://schemas.openxmlformats.org/officeDocument/2006/relationships/image" Target="media/image1.1"/><Relationship Id="rId71" Type="http://schemas.openxmlformats.org/officeDocument/2006/relationships/hyperlink" Target="https://witig.org/wicot/" TargetMode="External"/><Relationship Id="rId92" Type="http://schemas.openxmlformats.org/officeDocument/2006/relationships/hyperlink" Target="https://youtu.be/NsgweaH6fQA" TargetMode="External"/><Relationship Id="rId2" Type="http://schemas.openxmlformats.org/officeDocument/2006/relationships/styles" Target="styles.xml"/><Relationship Id="rId29" Type="http://schemas.openxmlformats.org/officeDocument/2006/relationships/hyperlink" Target="https://witig.org/resources/ccot-email-invitation-template-special-ed-director-school/" TargetMode="External"/><Relationship Id="rId24" Type="http://schemas.openxmlformats.org/officeDocument/2006/relationships/hyperlink" Target="https://infograph.venngage.com/pl/7a6Q9DJu5GQ" TargetMode="External"/><Relationship Id="rId40" Type="http://schemas.openxmlformats.org/officeDocument/2006/relationships/hyperlink" Target="https://youtu.be/NsgweaH6fQA" TargetMode="External"/><Relationship Id="rId45" Type="http://schemas.openxmlformats.org/officeDocument/2006/relationships/hyperlink" Target="https://support.microsoft.com/en-us/office/first-things-to-know-about-meetings-in-microsoft-teams-526e6020-8985-4f81-84b3-04f9255751d5" TargetMode="External"/><Relationship Id="rId66" Type="http://schemas.openxmlformats.org/officeDocument/2006/relationships/hyperlink" Target="https://witig.org/resources/sample-action-planning-matrix/" TargetMode="External"/><Relationship Id="rId87" Type="http://schemas.openxmlformats.org/officeDocument/2006/relationships/hyperlink" Target="https://witig.org/resources/ccot-agenda-sample/" TargetMode="External"/><Relationship Id="rId110" Type="http://schemas.openxmlformats.org/officeDocument/2006/relationships/hyperlink" Target="https://www.ctipwi.org/" TargetMode="External"/><Relationship Id="rId115" Type="http://schemas.openxmlformats.org/officeDocument/2006/relationships/fontTable" Target="fontTable.xml"/><Relationship Id="rId61" Type="http://schemas.openxmlformats.org/officeDocument/2006/relationships/hyperlink" Target="https://www.youtube.com/watch?v=1_vrV08iYrI" TargetMode="External"/><Relationship Id="rId82" Type="http://schemas.openxmlformats.org/officeDocument/2006/relationships/hyperlink" Target="https://witig.org/resources/approval-to-attend-ccot-email-template/" TargetMode="External"/><Relationship Id="rId19" Type="http://schemas.openxmlformats.org/officeDocument/2006/relationships/hyperlink" Target="https://witig.org/transition-partners/ccots-and-wicot/" TargetMode="External"/><Relationship Id="rId14" Type="http://schemas.openxmlformats.org/officeDocument/2006/relationships/image" Target="media/image6.png"/><Relationship Id="rId30" Type="http://schemas.openxmlformats.org/officeDocument/2006/relationships/hyperlink" Target="https://witig.org/resources/approval-to-attend-ccot-email-template/" TargetMode="External"/><Relationship Id="rId35" Type="http://schemas.openxmlformats.org/officeDocument/2006/relationships/hyperlink" Target="https://witig.org/resources/ccot-agenda-sample/" TargetMode="External"/><Relationship Id="rId56" Type="http://schemas.openxmlformats.org/officeDocument/2006/relationships/hyperlink" Target="https://witig.org/resources/ccot-foundation-mission-vision-purpose/" TargetMode="External"/><Relationship Id="rId77" Type="http://schemas.openxmlformats.org/officeDocument/2006/relationships/hyperlink" Target="https://witig.org/resources/ccot-membership-and-recruitment-matrix/" TargetMode="External"/><Relationship Id="rId100" Type="http://schemas.openxmlformats.org/officeDocument/2006/relationships/hyperlink" Target="https://youtu.be/439BFMlmti8" TargetMode="External"/><Relationship Id="rId105" Type="http://schemas.openxmlformats.org/officeDocument/2006/relationships/hyperlink" Target="https://support.google.com/meet/?hl=en" TargetMode="External"/><Relationship Id="rId8" Type="http://schemas.openxmlformats.org/officeDocument/2006/relationships/hyperlink" Target="https://www.rawpixel.com/image/413191/free-photo-image-presentation-meeting-african-american" TargetMode="External"/><Relationship Id="rId51" Type="http://schemas.openxmlformats.org/officeDocument/2006/relationships/hyperlink" Target="https://youtu.be/5vNj_Ai61kw?si=mFG8paE6yYxyM2B0" TargetMode="External"/><Relationship Id="rId72" Type="http://schemas.openxmlformats.org/officeDocument/2006/relationships/hyperlink" Target="https://witig.org/resources/transition-services-outlined-in-the-ptp/" TargetMode="External"/><Relationship Id="rId93" Type="http://schemas.openxmlformats.org/officeDocument/2006/relationships/hyperlink" Target="https://support.microsoft.com/en-us/office/first-things-to-know-about-meetings-in-microsoft-teams-526e6020-8985-4f81-84b3-04f9255751d5" TargetMode="External"/><Relationship Id="rId98" Type="http://schemas.openxmlformats.org/officeDocument/2006/relationships/hyperlink" Target="https://support.microsoft.com/en-us/office/first-things-to-know-about-meetings-in-microsoft-teams-526e6020-8985-4f81-84b3-04f9255751d5" TargetMode="External"/><Relationship Id="rId3" Type="http://schemas.openxmlformats.org/officeDocument/2006/relationships/settings" Target="settings.xml"/><Relationship Id="rId25" Type="http://schemas.openxmlformats.org/officeDocument/2006/relationships/hyperlink" Target="https://witig.org/resources/ccot-membership-and-recruitment-matrix/" TargetMode="External"/><Relationship Id="rId46" Type="http://schemas.openxmlformats.org/officeDocument/2006/relationships/hyperlink" Target="https://support.microsoft.com/en-us/office/first-things-to-know-about-meetings-in-microsoft-teams-526e6020-8985-4f81-84b3-04f9255751d5" TargetMode="External"/><Relationship Id="rId67" Type="http://schemas.openxmlformats.org/officeDocument/2006/relationships/hyperlink" Target="https://witig.org/resources/ccot-action-planning-matrix-sample/" TargetMode="External"/><Relationship Id="rId116" Type="http://schemas.openxmlformats.org/officeDocument/2006/relationships/glossaryDocument" Target="glossary/document.xml"/><Relationship Id="rId20" Type="http://schemas.openxmlformats.org/officeDocument/2006/relationships/hyperlink" Target="https://infograph.venngage.com/pl/7a6Q9DJu5GQ" TargetMode="External"/><Relationship Id="rId41" Type="http://schemas.openxmlformats.org/officeDocument/2006/relationships/hyperlink" Target="https://support.microsoft.com/en-us/office/first-things-to-know-about-meetings-in-microsoft-teams-526e6020-8985-4f81-84b3-04f9255751d5" TargetMode="External"/><Relationship Id="rId62" Type="http://schemas.openxmlformats.org/officeDocument/2006/relationships/hyperlink" Target="http://www.wisconomy.com/" TargetMode="External"/><Relationship Id="rId83" Type="http://schemas.openxmlformats.org/officeDocument/2006/relationships/hyperlink" Target="https://witig.org/resources/building-a-ccot-team-reflection/" TargetMode="External"/><Relationship Id="rId88" Type="http://schemas.openxmlformats.org/officeDocument/2006/relationships/hyperlink" Target="https://witig.org/resources/ccot-agenda-template-fillable/" TargetMode="External"/><Relationship Id="rId111" Type="http://schemas.openxmlformats.org/officeDocument/2006/relationships/hyperlink" Target="https://infograph.venngage.com/pl/iKdppgLXcCM" TargetMode="External"/><Relationship Id="rId15" Type="http://schemas.openxmlformats.org/officeDocument/2006/relationships/image" Target="media/image7.png"/><Relationship Id="rId36" Type="http://schemas.openxmlformats.org/officeDocument/2006/relationships/hyperlink" Target="https://witig.org/resources/ccot-agenda-template-fillable/" TargetMode="External"/><Relationship Id="rId57" Type="http://schemas.openxmlformats.org/officeDocument/2006/relationships/hyperlink" Target="https://witig.org/resources/ccot-data/" TargetMode="External"/><Relationship Id="rId106" Type="http://schemas.openxmlformats.org/officeDocument/2006/relationships/hyperlink" Target="https://support.google.com/meet/?hl=e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1DB4098F854CA288B8AD33177F5D25"/>
        <w:category>
          <w:name w:val="General"/>
          <w:gallery w:val="placeholder"/>
        </w:category>
        <w:types>
          <w:type w:val="bbPlcHdr"/>
        </w:types>
        <w:behaviors>
          <w:behavior w:val="content"/>
        </w:behaviors>
        <w:guid w:val="{FAD12A6C-ABFC-470E-B0AE-1A198B0C0D24}"/>
      </w:docPartPr>
      <w:docPartBody>
        <w:p w:rsidR="00520AC9" w:rsidRDefault="005962A5" w:rsidP="005962A5">
          <w:pPr>
            <w:pStyle w:val="B21DB4098F854CA288B8AD33177F5D25"/>
          </w:pPr>
          <w:r>
            <w:rPr>
              <w:rFonts w:asciiTheme="majorHAnsi" w:hAnsiTheme="majorHAnsi"/>
              <w:color w:val="FFFFFF" w:themeColor="background1"/>
              <w:sz w:val="96"/>
              <w:szCs w:val="96"/>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Nova Mon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2A5"/>
    <w:rsid w:val="00207094"/>
    <w:rsid w:val="00520AC9"/>
    <w:rsid w:val="005962A5"/>
    <w:rsid w:val="005F603D"/>
    <w:rsid w:val="00612E3A"/>
    <w:rsid w:val="006505A2"/>
    <w:rsid w:val="006C2D1D"/>
    <w:rsid w:val="007926CD"/>
    <w:rsid w:val="0089157A"/>
    <w:rsid w:val="00B1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1DB4098F854CA288B8AD33177F5D25">
    <w:name w:val="B21DB4098F854CA288B8AD33177F5D25"/>
    <w:rsid w:val="00596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65</Pages>
  <Words>12083</Words>
  <Characters>68875</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County Community on Transition (CCoT) Team Playbook</vt:lpstr>
    </vt:vector>
  </TitlesOfParts>
  <Company/>
  <LinksUpToDate>false</LinksUpToDate>
  <CharactersWithSpaces>80797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Community on Transition (CCoT) Team Playbook</dc:title>
  <dc:creator>Pam Jenson</dc:creator>
  <cp:lastModifiedBy>Pam Jenson</cp:lastModifiedBy>
  <cp:revision>2</cp:revision>
  <cp:lastPrinted>2026-09-02T13:55:00Z</cp:lastPrinted>
  <dcterms:created xsi:type="dcterms:W3CDTF">2026-09-02T15:53:00Z</dcterms:created>
  <dcterms:modified xsi:type="dcterms:W3CDTF">2026-09-02T15:53:00Z</dcterms:modified>
</cp:coreProperties>
</file>